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8240"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ipersaitas"/>
                      <w:rFonts w:ascii="Tahoma" w:hAnsi="Tahoma" w:cs="Tahoma"/>
                      <w:color w:val="5A5A5A"/>
                      <w:sz w:val="22"/>
                      <w:szCs w:val="22"/>
                    </w:rPr>
                    <w:t>info@registrucentras.lt</w:t>
                  </w:r>
                </w:hyperlink>
              </w:p>
              <w:p w14:paraId="15C2EA9C" w14:textId="77777777" w:rsidR="00D824AE" w:rsidRPr="003A1F0F" w:rsidRDefault="00D824AE" w:rsidP="004F3100">
                <w:pPr>
                  <w:pStyle w:val="Betarp"/>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294EFE70" w14:textId="748AFEFF" w:rsidR="00D824AE" w:rsidRPr="003A1F0F" w:rsidRDefault="00000000" w:rsidP="0080038C">
          <w:pPr>
            <w:tabs>
              <w:tab w:val="left" w:pos="3914"/>
            </w:tabs>
            <w:jc w:val="center"/>
            <w:rPr>
              <w:rFonts w:ascii="Tahoma" w:hAnsi="Tahoma" w:cs="Tahoma"/>
              <w:b/>
              <w:bCs/>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80038C">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80038C">
            <w:rPr>
              <w:rFonts w:ascii="Tahoma" w:hAnsi="Tahoma" w:cs="Tahoma"/>
              <w:b/>
              <w:bCs/>
              <w:sz w:val="22"/>
              <w:szCs w:val="22"/>
            </w:rPr>
            <w:t xml:space="preserve">VIEŠOJO PIRKIMO </w:t>
          </w:r>
          <w:permStart w:id="577791333" w:edGrp="everyone"/>
          <w:r w:rsidR="0080038C" w:rsidRPr="0080038C">
            <w:rPr>
              <w:rFonts w:ascii="Tahoma" w:hAnsi="Tahoma" w:cs="Tahoma"/>
              <w:b/>
              <w:bCs/>
              <w:sz w:val="22"/>
              <w:szCs w:val="22"/>
            </w:rPr>
            <w:t>”</w:t>
          </w:r>
          <w:r w:rsidR="00F55980" w:rsidRPr="00F55980">
            <w:t xml:space="preserve"> </w:t>
          </w:r>
          <w:r w:rsidR="00F55980" w:rsidRPr="00F55980">
            <w:rPr>
              <w:rFonts w:ascii="Tahoma" w:eastAsia="Tahoma" w:hAnsi="Tahoma" w:cs="Tahoma"/>
              <w:b/>
              <w:bCs/>
              <w:caps/>
            </w:rPr>
            <w:t>ESPBI IS naujos architektūros koncepcijos išbandymas ir OpenEHR pagrindu veikiančios testinės platformos sukūrimas</w:t>
          </w:r>
          <w:r w:rsidR="0080038C" w:rsidRPr="0080038C">
            <w:rPr>
              <w:rFonts w:ascii="Tahoma" w:eastAsia="Tahoma" w:hAnsi="Tahoma" w:cs="Tahoma"/>
              <w:b/>
              <w:bCs/>
              <w:caps/>
            </w:rPr>
            <w:t xml:space="preserve">“ </w:t>
          </w:r>
          <w:permEnd w:id="577791333"/>
          <w:r w:rsidR="00D824AE" w:rsidRPr="0080038C">
            <w:rPr>
              <w:rFonts w:ascii="Tahoma" w:hAnsi="Tahoma" w:cs="Tahoma"/>
              <w:b/>
              <w:bCs/>
              <w:sz w:val="22"/>
              <w:szCs w:val="22"/>
            </w:rPr>
            <w:t>ATVIRO</w:t>
          </w:r>
          <w:r w:rsidR="00D824AE" w:rsidRPr="003A1F0F">
            <w:rPr>
              <w:rFonts w:ascii="Tahoma" w:hAnsi="Tahoma" w:cs="Tahoma"/>
              <w:b/>
              <w:bCs/>
              <w:sz w:val="22"/>
              <w:szCs w:val="22"/>
            </w:rPr>
            <w:t xml:space="preserve">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PRIEDAI:</w:t>
          </w:r>
        </w:p>
        <w:p w14:paraId="1FE21686" w14:textId="77777777"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Pirkimo sąlygų 1 priedas „Terminai“;</w:t>
          </w:r>
        </w:p>
        <w:p w14:paraId="588E5DB3" w14:textId="77777777"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Pirkimo sąlygų 2 priedas „Techninė specifikacija“;</w:t>
          </w:r>
        </w:p>
        <w:p w14:paraId="435A041E" w14:textId="77777777"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Pirkimo sąlygų 3 priedas „Tiekėjų pašalinimo pagrindai“;</w:t>
          </w:r>
        </w:p>
        <w:p w14:paraId="63AC7330" w14:textId="1A25021B"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0875D0" w:rsidRPr="007778FD">
            <w:rPr>
              <w:rFonts w:ascii="Tahoma" w:hAnsi="Tahoma" w:cs="Tahoma"/>
              <w:sz w:val="22"/>
              <w:szCs w:val="22"/>
            </w:rPr>
            <w:t>4</w:t>
          </w:r>
          <w:r w:rsidRPr="007778FD">
            <w:rPr>
              <w:rFonts w:ascii="Tahoma" w:hAnsi="Tahoma" w:cs="Tahoma"/>
              <w:sz w:val="22"/>
              <w:szCs w:val="22"/>
            </w:rPr>
            <w:t xml:space="preserve"> priedas „EBVPD“ (XML formatu);</w:t>
          </w:r>
        </w:p>
        <w:p w14:paraId="282923E4" w14:textId="467F7B21"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0875D0" w:rsidRPr="007778FD">
            <w:rPr>
              <w:rFonts w:ascii="Tahoma" w:hAnsi="Tahoma" w:cs="Tahoma"/>
              <w:sz w:val="22"/>
              <w:szCs w:val="22"/>
            </w:rPr>
            <w:t>5</w:t>
          </w:r>
          <w:r w:rsidRPr="007778FD">
            <w:rPr>
              <w:rFonts w:ascii="Tahoma" w:hAnsi="Tahoma" w:cs="Tahoma"/>
              <w:sz w:val="22"/>
              <w:szCs w:val="22"/>
            </w:rPr>
            <w:t xml:space="preserve"> priedas „Pasiūlymo forma“;</w:t>
          </w:r>
        </w:p>
        <w:p w14:paraId="628EEEA4" w14:textId="4FD19E07"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0875D0" w:rsidRPr="007778FD">
            <w:rPr>
              <w:rFonts w:ascii="Tahoma" w:hAnsi="Tahoma" w:cs="Tahoma"/>
              <w:sz w:val="22"/>
              <w:szCs w:val="22"/>
            </w:rPr>
            <w:t>6</w:t>
          </w:r>
          <w:r w:rsidRPr="007778FD">
            <w:rPr>
              <w:rFonts w:ascii="Tahoma" w:hAnsi="Tahoma" w:cs="Tahoma"/>
              <w:sz w:val="22"/>
              <w:szCs w:val="22"/>
            </w:rPr>
            <w:t xml:space="preserve"> priedas „Sutarties projektas“;</w:t>
          </w:r>
        </w:p>
        <w:p w14:paraId="36A65BF3" w14:textId="4CE09049"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0875D0" w:rsidRPr="007778FD">
            <w:rPr>
              <w:rFonts w:ascii="Tahoma" w:hAnsi="Tahoma" w:cs="Tahoma"/>
              <w:sz w:val="22"/>
              <w:szCs w:val="22"/>
            </w:rPr>
            <w:t>7</w:t>
          </w:r>
          <w:r w:rsidRPr="007778FD">
            <w:rPr>
              <w:rFonts w:ascii="Tahoma" w:hAnsi="Tahoma" w:cs="Tahoma"/>
              <w:sz w:val="22"/>
              <w:szCs w:val="22"/>
            </w:rPr>
            <w:t xml:space="preserve"> priedas „Atitikties deklaracija“</w:t>
          </w:r>
        </w:p>
        <w:p w14:paraId="33CB6E04" w14:textId="4323E6BD" w:rsidR="000875D0" w:rsidRPr="007778FD" w:rsidRDefault="000875D0" w:rsidP="004E4612">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F139EB" w:rsidRPr="007778FD">
            <w:rPr>
              <w:rFonts w:ascii="Tahoma" w:hAnsi="Tahoma" w:cs="Tahoma"/>
              <w:sz w:val="22"/>
              <w:szCs w:val="22"/>
            </w:rPr>
            <w:t>8</w:t>
          </w:r>
          <w:r w:rsidRPr="007778FD">
            <w:rPr>
              <w:rFonts w:ascii="Tahoma" w:hAnsi="Tahoma" w:cs="Tahoma"/>
              <w:sz w:val="22"/>
              <w:szCs w:val="22"/>
            </w:rPr>
            <w:t xml:space="preserve"> priedas „Tiekėjų kvalifikacijos reikalavimai ir reikalaujami kokybės bei aplinkos apsaugos vadybos sistemų standartai“;</w:t>
          </w:r>
        </w:p>
        <w:p w14:paraId="416A0242" w14:textId="44925064"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80038C" w:rsidRPr="007778FD">
            <w:rPr>
              <w:rFonts w:ascii="Tahoma" w:hAnsi="Tahoma" w:cs="Tahoma"/>
              <w:sz w:val="22"/>
              <w:szCs w:val="22"/>
            </w:rPr>
            <w:t>9</w:t>
          </w:r>
          <w:r w:rsidRPr="007778FD">
            <w:rPr>
              <w:rFonts w:ascii="Tahoma" w:hAnsi="Tahoma" w:cs="Tahoma"/>
              <w:sz w:val="22"/>
              <w:szCs w:val="22"/>
            </w:rPr>
            <w:t xml:space="preserve"> priedas „Pasiūlymų vertinimo kriterijai ir sąlygos“;</w:t>
          </w:r>
        </w:p>
        <w:p w14:paraId="118092F4" w14:textId="524C347B" w:rsidR="00AD7BFA" w:rsidRPr="007778FD" w:rsidRDefault="00AD7BFA" w:rsidP="004E4612">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80038C" w:rsidRPr="007778FD">
            <w:rPr>
              <w:rFonts w:ascii="Tahoma" w:hAnsi="Tahoma" w:cs="Tahoma"/>
              <w:sz w:val="22"/>
              <w:szCs w:val="22"/>
            </w:rPr>
            <w:t>10</w:t>
          </w:r>
          <w:r w:rsidRPr="007778FD">
            <w:rPr>
              <w:rFonts w:ascii="Tahoma" w:hAnsi="Tahoma" w:cs="Tahoma"/>
              <w:sz w:val="22"/>
              <w:szCs w:val="22"/>
            </w:rPr>
            <w:t xml:space="preserve"> priedas „Tiekėjo /  subtiekėjo deklaracija dėl atitikties Reglamento nuostatoms“;</w:t>
          </w:r>
        </w:p>
        <w:p w14:paraId="159AD1B3" w14:textId="5FAB4745" w:rsidR="00B0438D" w:rsidRPr="007778FD" w:rsidRDefault="00B0438D" w:rsidP="00E45E25">
          <w:pPr>
            <w:spacing w:after="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80038C" w:rsidRPr="007778FD">
            <w:rPr>
              <w:rFonts w:ascii="Tahoma" w:hAnsi="Tahoma" w:cs="Tahoma"/>
              <w:sz w:val="22"/>
              <w:szCs w:val="22"/>
            </w:rPr>
            <w:t>11</w:t>
          </w:r>
          <w:r w:rsidRPr="007778FD">
            <w:rPr>
              <w:rFonts w:ascii="Tahoma" w:hAnsi="Tahoma" w:cs="Tahoma"/>
              <w:sz w:val="22"/>
              <w:szCs w:val="22"/>
            </w:rPr>
            <w:t xml:space="preserve"> priedas „Nacionalinio saugumo reikalavimų atitikties deklaracija“;</w:t>
          </w:r>
        </w:p>
        <w:p w14:paraId="0208A361" w14:textId="21285CD9" w:rsidR="00B0438D" w:rsidRPr="007778FD" w:rsidRDefault="00B0438D" w:rsidP="00B0438D">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80038C" w:rsidRPr="007778FD">
            <w:rPr>
              <w:rFonts w:ascii="Tahoma" w:hAnsi="Tahoma" w:cs="Tahoma"/>
              <w:sz w:val="22"/>
              <w:szCs w:val="22"/>
            </w:rPr>
            <w:t>12</w:t>
          </w:r>
          <w:r w:rsidRPr="007778FD">
            <w:rPr>
              <w:rFonts w:ascii="Tahoma" w:hAnsi="Tahoma" w:cs="Tahoma"/>
              <w:sz w:val="22"/>
              <w:szCs w:val="22"/>
            </w:rPr>
            <w:t xml:space="preserve"> priedas „</w:t>
          </w:r>
          <w:r w:rsidR="008D262E" w:rsidRPr="007778FD">
            <w:rPr>
              <w:rFonts w:ascii="Tahoma" w:hAnsi="Tahoma" w:cs="Tahoma"/>
              <w:sz w:val="22"/>
              <w:szCs w:val="22"/>
            </w:rPr>
            <w:t>Ekonominio naudingumo skaičiuoklė</w:t>
          </w:r>
          <w:r w:rsidRPr="007778FD">
            <w:rPr>
              <w:rFonts w:ascii="Tahoma" w:hAnsi="Tahoma" w:cs="Tahoma"/>
              <w:sz w:val="22"/>
              <w:szCs w:val="22"/>
            </w:rPr>
            <w:t>“;</w:t>
          </w:r>
        </w:p>
        <w:p w14:paraId="30CC5E49" w14:textId="33ACE8D2" w:rsidR="00B0438D" w:rsidRPr="007778FD" w:rsidRDefault="00B0438D" w:rsidP="00B0438D">
          <w:pPr>
            <w:spacing w:after="120" w:line="20" w:lineRule="atLeast"/>
            <w:contextualSpacing/>
            <w:rPr>
              <w:rFonts w:ascii="Tahoma" w:hAnsi="Tahoma" w:cs="Tahoma"/>
              <w:sz w:val="22"/>
              <w:szCs w:val="22"/>
            </w:rPr>
          </w:pPr>
          <w:r w:rsidRPr="007778FD">
            <w:rPr>
              <w:rFonts w:ascii="Tahoma" w:hAnsi="Tahoma" w:cs="Tahoma"/>
              <w:sz w:val="22"/>
              <w:szCs w:val="22"/>
            </w:rPr>
            <w:t xml:space="preserve">Pirkimo sąlygų </w:t>
          </w:r>
          <w:r w:rsidR="0080038C" w:rsidRPr="007778FD">
            <w:rPr>
              <w:rFonts w:ascii="Tahoma" w:hAnsi="Tahoma" w:cs="Tahoma"/>
              <w:sz w:val="22"/>
              <w:szCs w:val="22"/>
            </w:rPr>
            <w:t>13</w:t>
          </w:r>
          <w:r w:rsidRPr="007778FD">
            <w:rPr>
              <w:rFonts w:ascii="Tahoma" w:hAnsi="Tahoma" w:cs="Tahoma"/>
              <w:sz w:val="22"/>
              <w:szCs w:val="22"/>
            </w:rPr>
            <w:t xml:space="preserve"> priedas „</w:t>
          </w:r>
          <w:r w:rsidR="008D262E" w:rsidRPr="007778FD">
            <w:rPr>
              <w:rFonts w:ascii="Tahoma" w:hAnsi="Tahoma" w:cs="Tahoma"/>
              <w:sz w:val="22"/>
              <w:szCs w:val="22"/>
            </w:rPr>
            <w:t>Informacija apie tiekėją</w:t>
          </w:r>
          <w:r w:rsidRPr="007778FD">
            <w:rPr>
              <w:rFonts w:ascii="Tahoma" w:hAnsi="Tahoma" w:cs="Tahoma"/>
              <w:sz w:val="22"/>
              <w:szCs w:val="22"/>
            </w:rPr>
            <w:t>“;</w:t>
          </w:r>
        </w:p>
        <w:p w14:paraId="141836F7" w14:textId="1E379B42" w:rsidR="00B0438D" w:rsidRPr="007778FD" w:rsidRDefault="00B0438D" w:rsidP="00E45E25">
          <w:pPr>
            <w:spacing w:after="0" w:line="240" w:lineRule="auto"/>
            <w:contextualSpacing/>
            <w:rPr>
              <w:rFonts w:ascii="Tahoma" w:hAnsi="Tahoma" w:cs="Tahoma"/>
              <w:sz w:val="22"/>
              <w:szCs w:val="22"/>
            </w:rPr>
          </w:pPr>
          <w:r w:rsidRPr="007778FD">
            <w:rPr>
              <w:rFonts w:ascii="Tahoma" w:hAnsi="Tahoma" w:cs="Tahoma"/>
              <w:sz w:val="22"/>
              <w:szCs w:val="22"/>
            </w:rPr>
            <w:t xml:space="preserve">Pirkimo sąlygų </w:t>
          </w:r>
          <w:r w:rsidR="0080038C" w:rsidRPr="007778FD">
            <w:rPr>
              <w:rFonts w:ascii="Tahoma" w:hAnsi="Tahoma" w:cs="Tahoma"/>
              <w:sz w:val="22"/>
              <w:szCs w:val="22"/>
            </w:rPr>
            <w:t>14</w:t>
          </w:r>
          <w:r w:rsidRPr="007778FD">
            <w:rPr>
              <w:rFonts w:ascii="Tahoma" w:hAnsi="Tahoma" w:cs="Tahoma"/>
              <w:sz w:val="22"/>
              <w:szCs w:val="22"/>
            </w:rPr>
            <w:t xml:space="preserve"> priedas „</w:t>
          </w:r>
          <w:r w:rsidR="008D262E" w:rsidRPr="007778FD">
            <w:rPr>
              <w:rFonts w:ascii="Tahoma" w:hAnsi="Tahoma" w:cs="Tahoma"/>
              <w:sz w:val="22"/>
              <w:szCs w:val="22"/>
            </w:rPr>
            <w:t>Specialistų sąrašo ir kvalifikacijos reikalavimų atitikties pažymos forma</w:t>
          </w:r>
          <w:r w:rsidRPr="007778FD">
            <w:rPr>
              <w:rFonts w:ascii="Tahoma" w:hAnsi="Tahoma" w:cs="Tahoma"/>
              <w:sz w:val="22"/>
              <w:szCs w:val="22"/>
            </w:rPr>
            <w:t>“;</w:t>
          </w:r>
        </w:p>
        <w:p w14:paraId="75EF24BE" w14:textId="3D508855" w:rsidR="00B0438D" w:rsidRPr="007778FD" w:rsidRDefault="00B0438D" w:rsidP="00E45E25">
          <w:pPr>
            <w:spacing w:after="0" w:line="240" w:lineRule="auto"/>
            <w:contextualSpacing/>
            <w:rPr>
              <w:rFonts w:ascii="Tahoma" w:hAnsi="Tahoma" w:cs="Tahoma"/>
              <w:sz w:val="22"/>
              <w:szCs w:val="22"/>
            </w:rPr>
          </w:pPr>
          <w:r w:rsidRPr="007778FD">
            <w:rPr>
              <w:rFonts w:ascii="Tahoma" w:hAnsi="Tahoma" w:cs="Tahoma"/>
              <w:sz w:val="22"/>
              <w:szCs w:val="22"/>
            </w:rPr>
            <w:t xml:space="preserve">Pirkimo sąlygų </w:t>
          </w:r>
          <w:r w:rsidR="0080038C" w:rsidRPr="007778FD">
            <w:rPr>
              <w:rFonts w:ascii="Tahoma" w:hAnsi="Tahoma" w:cs="Tahoma"/>
              <w:sz w:val="22"/>
              <w:szCs w:val="22"/>
            </w:rPr>
            <w:t>15</w:t>
          </w:r>
          <w:r w:rsidRPr="007778FD">
            <w:rPr>
              <w:rFonts w:ascii="Tahoma" w:hAnsi="Tahoma" w:cs="Tahoma"/>
              <w:sz w:val="22"/>
              <w:szCs w:val="22"/>
            </w:rPr>
            <w:t xml:space="preserve"> priedas „</w:t>
          </w:r>
          <w:r w:rsidR="008D262E" w:rsidRPr="007778FD">
            <w:rPr>
              <w:rFonts w:ascii="Tahoma" w:hAnsi="Tahoma" w:cs="Tahoma"/>
              <w:sz w:val="22"/>
              <w:szCs w:val="22"/>
            </w:rPr>
            <w:t>Specialistų sąrašo ir kokybinių vertinimo kriterijų atitikties pažymos forma</w:t>
          </w:r>
          <w:r w:rsidRPr="007778FD">
            <w:rPr>
              <w:rFonts w:ascii="Tahoma" w:hAnsi="Tahoma" w:cs="Tahoma"/>
              <w:sz w:val="22"/>
              <w:szCs w:val="22"/>
            </w:rPr>
            <w:t>“;</w:t>
          </w:r>
        </w:p>
        <w:p w14:paraId="001280DA" w14:textId="4BBBBDC0" w:rsidR="00E45E25" w:rsidRPr="00312356" w:rsidRDefault="008D262E" w:rsidP="00ED5614">
          <w:pPr>
            <w:spacing w:after="0" w:line="240" w:lineRule="auto"/>
            <w:contextualSpacing/>
            <w:rPr>
              <w:rFonts w:ascii="Segoe UI" w:hAnsi="Segoe UI" w:cs="Segoe UI"/>
              <w:sz w:val="18"/>
              <w:szCs w:val="18"/>
            </w:rPr>
          </w:pPr>
          <w:r w:rsidRPr="007778FD">
            <w:rPr>
              <w:rFonts w:ascii="Tahoma" w:hAnsi="Tahoma" w:cs="Tahoma"/>
              <w:sz w:val="22"/>
              <w:szCs w:val="22"/>
            </w:rPr>
            <w:t xml:space="preserve">Pirkimo sąlygų </w:t>
          </w:r>
          <w:r w:rsidR="0080038C" w:rsidRPr="007778FD">
            <w:rPr>
              <w:rFonts w:ascii="Tahoma" w:hAnsi="Tahoma" w:cs="Tahoma"/>
              <w:sz w:val="22"/>
              <w:szCs w:val="22"/>
            </w:rPr>
            <w:t>16</w:t>
          </w:r>
          <w:r w:rsidRPr="007778FD">
            <w:rPr>
              <w:rFonts w:ascii="Tahoma" w:hAnsi="Tahoma" w:cs="Tahoma"/>
              <w:sz w:val="22"/>
              <w:szCs w:val="22"/>
            </w:rPr>
            <w:t xml:space="preserve"> priedas „Užsakovo atsiliepimo forma“</w:t>
          </w:r>
          <w:r w:rsidR="00ED5614">
            <w:rPr>
              <w:rFonts w:ascii="Tahoma" w:hAnsi="Tahoma" w:cs="Tahoma"/>
              <w:sz w:val="22"/>
              <w:szCs w:val="22"/>
            </w:rPr>
            <w:t>.</w:t>
          </w:r>
        </w:p>
        <w:p w14:paraId="581A328F" w14:textId="77777777" w:rsidR="00E45E25" w:rsidRPr="007778FD" w:rsidRDefault="00E45E25" w:rsidP="008D262E">
          <w:pPr>
            <w:spacing w:after="120" w:line="20" w:lineRule="atLeast"/>
            <w:contextualSpacing/>
            <w:rPr>
              <w:rFonts w:ascii="Tahoma" w:hAnsi="Tahoma" w:cs="Tahoma"/>
              <w:sz w:val="22"/>
              <w:szCs w:val="22"/>
            </w:rPr>
          </w:pP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487E7175"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80038C">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1D4B5E8"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80038C">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80038C">
            <w:rPr>
              <w:rFonts w:ascii="Tahoma" w:hAnsi="Tahoma" w:cs="Tahoma"/>
              <w:sz w:val="22"/>
              <w:szCs w:val="22"/>
            </w:rPr>
            <w:t>Techninėje specifikacijoje</w:t>
          </w:r>
        </w:sdtContent>
      </w:sdt>
      <w:r w:rsidR="0080038C">
        <w:rPr>
          <w:rFonts w:ascii="Tahoma" w:hAnsi="Tahoma" w:cs="Tahoma"/>
          <w:sz w:val="22"/>
          <w:szCs w:val="22"/>
        </w:rPr>
        <w:t>.</w:t>
      </w:r>
      <w:r w:rsidR="00821FE8" w:rsidRPr="00F139EB">
        <w:rPr>
          <w:rFonts w:ascii="Tahoma" w:hAnsi="Tahoma" w:cs="Tahoma"/>
          <w:i/>
          <w:iCs/>
          <w:color w:val="FF0000"/>
          <w:sz w:val="22"/>
          <w:szCs w:val="22"/>
        </w:rPr>
        <w:tab/>
      </w:r>
    </w:p>
    <w:p w14:paraId="6E737545" w14:textId="30A9815E"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80038C" w:rsidRPr="0080038C">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646572" w:rsidRDefault="00D824AE" w:rsidP="003B2AFC">
      <w:pPr>
        <w:pStyle w:val="Betarp"/>
        <w:numPr>
          <w:ilvl w:val="1"/>
          <w:numId w:val="5"/>
        </w:numPr>
        <w:spacing w:after="120"/>
        <w:ind w:left="0" w:firstLine="567"/>
        <w:contextualSpacing/>
        <w:jc w:val="both"/>
        <w:rPr>
          <w:rFonts w:ascii="Tahoma" w:hAnsi="Tahoma" w:cs="Tahoma"/>
          <w:sz w:val="22"/>
          <w:szCs w:val="22"/>
        </w:rPr>
      </w:pPr>
      <w:r w:rsidRPr="00646572">
        <w:rPr>
          <w:rFonts w:ascii="Tahoma" w:eastAsia="Calibri" w:hAnsi="Tahoma" w:cs="Tahoma"/>
          <w:sz w:val="22"/>
          <w:szCs w:val="22"/>
        </w:rPr>
        <w:t>Perkančioji organizacija numato įsigyti pirkimo objektą, kurio techninė specifikacija</w:t>
      </w:r>
      <w:r w:rsidRPr="00646572">
        <w:rPr>
          <w:rFonts w:ascii="Tahoma" w:hAnsi="Tahoma" w:cs="Tahoma"/>
          <w:sz w:val="22"/>
          <w:szCs w:val="22"/>
        </w:rPr>
        <w:t xml:space="preserve"> pateikta šių specialiųjų pirkimo sąlygų 2 priede.</w:t>
      </w:r>
    </w:p>
    <w:p w14:paraId="0D88B23C" w14:textId="16B4A29C" w:rsidR="00646572" w:rsidRPr="00646572" w:rsidRDefault="00D824AE" w:rsidP="00646572">
      <w:pPr>
        <w:pStyle w:val="Betarp"/>
        <w:spacing w:after="120"/>
        <w:ind w:firstLine="567"/>
        <w:contextualSpacing/>
        <w:jc w:val="both"/>
        <w:rPr>
          <w:rFonts w:ascii="Tahoma" w:eastAsia="Calibri" w:hAnsi="Tahoma" w:cs="Tahoma"/>
          <w:sz w:val="22"/>
          <w:szCs w:val="22"/>
        </w:rPr>
      </w:pPr>
      <w:r w:rsidRPr="00646572">
        <w:rPr>
          <w:rFonts w:ascii="Tahoma" w:hAnsi="Tahoma" w:cs="Tahoma"/>
          <w:sz w:val="22"/>
          <w:szCs w:val="22"/>
        </w:rPr>
        <w:t xml:space="preserve">2.2. </w:t>
      </w:r>
      <w:r w:rsidR="00B41C66" w:rsidRPr="00646572">
        <w:rPr>
          <w:rFonts w:ascii="Tahoma" w:hAnsi="Tahoma" w:cs="Tahoma"/>
          <w:sz w:val="22"/>
          <w:szCs w:val="22"/>
        </w:rPr>
        <w:t xml:space="preserve">Pirkimo objektas skaidomas į </w:t>
      </w:r>
      <w:r w:rsidR="00060A76">
        <w:rPr>
          <w:rFonts w:ascii="Tahoma" w:hAnsi="Tahoma" w:cs="Tahoma"/>
          <w:sz w:val="22"/>
          <w:szCs w:val="22"/>
        </w:rPr>
        <w:t>2</w:t>
      </w:r>
      <w:r w:rsidR="00B41C66" w:rsidRPr="00646572">
        <w:rPr>
          <w:rFonts w:ascii="Tahoma" w:hAnsi="Tahoma" w:cs="Tahoma"/>
          <w:i/>
          <w:iCs/>
          <w:sz w:val="22"/>
          <w:szCs w:val="22"/>
        </w:rPr>
        <w:t xml:space="preserve"> </w:t>
      </w:r>
      <w:r w:rsidR="00B41C66" w:rsidRPr="00646572">
        <w:rPr>
          <w:rFonts w:ascii="Tahoma" w:hAnsi="Tahoma" w:cs="Tahoma"/>
          <w:sz w:val="22"/>
          <w:szCs w:val="22"/>
        </w:rPr>
        <w:t xml:space="preserve">dalis, kurių apimtys ir dalykas, reikalavimai </w:t>
      </w:r>
      <w:r w:rsidR="006D0D4C" w:rsidRPr="00646572">
        <w:rPr>
          <w:rFonts w:ascii="Tahoma" w:hAnsi="Tahoma" w:cs="Tahoma"/>
          <w:sz w:val="22"/>
          <w:szCs w:val="22"/>
        </w:rPr>
        <w:t xml:space="preserve">ir techninė specifikacija </w:t>
      </w:r>
      <w:r w:rsidR="00B41C66" w:rsidRPr="00646572">
        <w:rPr>
          <w:rFonts w:ascii="Tahoma" w:hAnsi="Tahoma" w:cs="Tahoma"/>
          <w:sz w:val="22"/>
          <w:szCs w:val="22"/>
        </w:rPr>
        <w:t xml:space="preserve">apibrėžti </w:t>
      </w:r>
      <w:bookmarkStart w:id="6" w:name="_Hlk91152632"/>
      <w:r w:rsidR="00A80D01" w:rsidRPr="00646572">
        <w:rPr>
          <w:rFonts w:ascii="Tahoma" w:hAnsi="Tahoma" w:cs="Tahoma"/>
          <w:sz w:val="22"/>
          <w:szCs w:val="22"/>
        </w:rPr>
        <w:t xml:space="preserve">specialiųjų </w:t>
      </w:r>
      <w:r w:rsidR="006773B6" w:rsidRPr="00646572">
        <w:rPr>
          <w:rFonts w:ascii="Tahoma" w:hAnsi="Tahoma" w:cs="Tahoma"/>
          <w:sz w:val="22"/>
          <w:szCs w:val="22"/>
        </w:rPr>
        <w:t xml:space="preserve">pirkimo sąlygų </w:t>
      </w:r>
      <w:r w:rsidRPr="00646572">
        <w:rPr>
          <w:rFonts w:ascii="Tahoma" w:hAnsi="Tahoma" w:cs="Tahoma"/>
          <w:sz w:val="22"/>
          <w:szCs w:val="22"/>
        </w:rPr>
        <w:t>2</w:t>
      </w:r>
      <w:r w:rsidR="00696781" w:rsidRPr="00646572">
        <w:rPr>
          <w:rFonts w:ascii="Tahoma" w:hAnsi="Tahoma" w:cs="Tahoma"/>
          <w:sz w:val="22"/>
          <w:szCs w:val="22"/>
        </w:rPr>
        <w:t xml:space="preserve"> </w:t>
      </w:r>
      <w:r w:rsidR="006773B6" w:rsidRPr="00646572">
        <w:rPr>
          <w:rFonts w:ascii="Tahoma" w:hAnsi="Tahoma" w:cs="Tahoma"/>
          <w:sz w:val="22"/>
          <w:szCs w:val="22"/>
        </w:rPr>
        <w:t>priede</w:t>
      </w:r>
      <w:bookmarkEnd w:id="6"/>
      <w:r w:rsidR="00B41C66" w:rsidRPr="00646572">
        <w:rPr>
          <w:rFonts w:ascii="Tahoma" w:hAnsi="Tahoma" w:cs="Tahoma"/>
          <w:sz w:val="22"/>
          <w:szCs w:val="22"/>
        </w:rPr>
        <w:t>.</w:t>
      </w:r>
      <w:r w:rsidR="006A3033" w:rsidRPr="00646572">
        <w:rPr>
          <w:rFonts w:ascii="Tahoma" w:hAnsi="Tahoma" w:cs="Tahoma"/>
          <w:sz w:val="22"/>
          <w:szCs w:val="22"/>
        </w:rPr>
        <w:t xml:space="preserve"> Perkančioji organizacija </w:t>
      </w:r>
      <w:r w:rsidR="00111429" w:rsidRPr="00646572">
        <w:rPr>
          <w:rFonts w:ascii="Tahoma" w:hAnsi="Tahoma" w:cs="Tahoma"/>
          <w:sz w:val="22"/>
          <w:szCs w:val="22"/>
        </w:rPr>
        <w:t>sudarys</w:t>
      </w:r>
      <w:r w:rsidR="006A3033" w:rsidRPr="00646572">
        <w:rPr>
          <w:rFonts w:ascii="Tahoma" w:hAnsi="Tahoma" w:cs="Tahoma"/>
          <w:sz w:val="22"/>
          <w:szCs w:val="22"/>
        </w:rPr>
        <w:t xml:space="preserve"> </w:t>
      </w:r>
      <w:r w:rsidR="003F7FE3" w:rsidRPr="00646572">
        <w:rPr>
          <w:rFonts w:ascii="Tahoma" w:hAnsi="Tahoma" w:cs="Tahoma"/>
          <w:sz w:val="22"/>
          <w:szCs w:val="22"/>
        </w:rPr>
        <w:t xml:space="preserve">atskiras sutartis </w:t>
      </w:r>
      <w:r w:rsidR="006A3033" w:rsidRPr="00646572">
        <w:rPr>
          <w:rFonts w:ascii="Tahoma" w:hAnsi="Tahoma" w:cs="Tahoma"/>
          <w:sz w:val="22"/>
          <w:szCs w:val="22"/>
        </w:rPr>
        <w:t xml:space="preserve">dėl </w:t>
      </w:r>
      <w:r w:rsidR="00111429" w:rsidRPr="00646572">
        <w:rPr>
          <w:rFonts w:ascii="Tahoma" w:hAnsi="Tahoma" w:cs="Tahoma"/>
          <w:sz w:val="22"/>
          <w:szCs w:val="22"/>
        </w:rPr>
        <w:t>p</w:t>
      </w:r>
      <w:r w:rsidR="006A3033" w:rsidRPr="00646572">
        <w:rPr>
          <w:rFonts w:ascii="Tahoma" w:hAnsi="Tahoma" w:cs="Tahoma"/>
          <w:sz w:val="22"/>
          <w:szCs w:val="22"/>
        </w:rPr>
        <w:t>irkimo dalių, dėl kurių laimėtoju nustatytas tas pats tiekėjas</w:t>
      </w:r>
      <w:r w:rsidR="003F7FE3" w:rsidRPr="00646572">
        <w:rPr>
          <w:rFonts w:ascii="Tahoma" w:hAnsi="Tahoma" w:cs="Tahoma"/>
          <w:sz w:val="22"/>
          <w:szCs w:val="22"/>
        </w:rPr>
        <w:t>.</w:t>
      </w:r>
      <w:r w:rsidR="009C313B" w:rsidRPr="00646572">
        <w:rPr>
          <w:rFonts w:ascii="Tahoma" w:eastAsia="Calibri" w:hAnsi="Tahoma" w:cs="Tahoma"/>
          <w:sz w:val="22"/>
          <w:szCs w:val="22"/>
        </w:rPr>
        <w:t xml:space="preserve"> </w:t>
      </w:r>
      <w:r w:rsidRPr="00646572">
        <w:rPr>
          <w:rFonts w:ascii="Tahoma" w:eastAsia="Calibri" w:hAnsi="Tahoma" w:cs="Tahoma"/>
          <w:sz w:val="22"/>
          <w:szCs w:val="22"/>
        </w:rPr>
        <w:t xml:space="preserve"> </w:t>
      </w:r>
    </w:p>
    <w:p w14:paraId="776FC0B3" w14:textId="77777777" w:rsidR="00646572" w:rsidRDefault="00815D5F" w:rsidP="00646572">
      <w:pPr>
        <w:pStyle w:val="Betarp"/>
        <w:spacing w:after="120"/>
        <w:ind w:firstLine="567"/>
        <w:contextualSpacing/>
        <w:jc w:val="both"/>
        <w:rPr>
          <w:rFonts w:ascii="Tahoma" w:hAnsi="Tahoma" w:cs="Tahoma"/>
          <w:sz w:val="22"/>
          <w:szCs w:val="22"/>
        </w:rPr>
      </w:pPr>
      <w:r w:rsidRPr="00646572">
        <w:rPr>
          <w:rFonts w:ascii="Tahoma" w:hAnsi="Tahoma" w:cs="Tahoma"/>
          <w:sz w:val="22"/>
          <w:szCs w:val="22"/>
        </w:rPr>
        <w:t>2.</w:t>
      </w:r>
      <w:r w:rsidR="003B0F1F" w:rsidRPr="00646572">
        <w:rPr>
          <w:rFonts w:ascii="Tahoma" w:hAnsi="Tahoma" w:cs="Tahoma"/>
          <w:sz w:val="22"/>
          <w:szCs w:val="22"/>
        </w:rPr>
        <w:t xml:space="preserve">3. </w:t>
      </w:r>
      <w:r w:rsidR="00E53E12" w:rsidRPr="00646572">
        <w:rPr>
          <w:rFonts w:ascii="Tahoma" w:hAnsi="Tahoma" w:cs="Tahoma"/>
          <w:sz w:val="22"/>
          <w:szCs w:val="22"/>
        </w:rPr>
        <w:t xml:space="preserve">Jeigu apibūdinant pirkimo objektą techninėje specifikacijoje nurodytas konkretus modelis ar tiekimo šaltinis, konkretus procesas, būdingas </w:t>
      </w:r>
      <w:r w:rsidR="00E53E12" w:rsidRPr="003B2AFC">
        <w:rPr>
          <w:rFonts w:ascii="Tahoma" w:hAnsi="Tahoma" w:cs="Tahoma"/>
          <w:sz w:val="22"/>
          <w:szCs w:val="22"/>
        </w:rPr>
        <w:t xml:space="preserve">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06AB5F32" w:rsidR="00004521" w:rsidRPr="00B21B7E" w:rsidRDefault="00004521" w:rsidP="00646572">
      <w:pPr>
        <w:pStyle w:val="Betarp"/>
        <w:spacing w:after="120"/>
        <w:ind w:firstLine="567"/>
        <w:contextualSpacing/>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B21B7E">
        <w:rPr>
          <w:rFonts w:ascii="Tahoma" w:hAnsi="Tahoma" w:cs="Tahoma"/>
          <w:color w:val="000000"/>
          <w:sz w:val="22"/>
          <w:szCs w:val="22"/>
        </w:rPr>
        <w:t>vykdymu bei prekių naudojimu)</w:t>
      </w:r>
      <w:r w:rsidR="00245655" w:rsidRPr="00B21B7E">
        <w:rPr>
          <w:rFonts w:ascii="Tahoma" w:hAnsi="Tahoma" w:cs="Tahoma"/>
          <w:color w:val="000000"/>
          <w:sz w:val="22"/>
          <w:szCs w:val="22"/>
        </w:rPr>
        <w:t xml:space="preserve">, </w:t>
      </w:r>
      <w:r w:rsidR="00245655" w:rsidRPr="00B21B7E">
        <w:rPr>
          <w:rFonts w:ascii="Tahoma" w:hAnsi="Tahoma" w:cs="Tahoma"/>
          <w:sz w:val="22"/>
          <w:szCs w:val="22"/>
        </w:rPr>
        <w:t xml:space="preserve">turi būti laikoma, kad kiekviena tokia nuoroda yra pateikta su žodžiais „arba lygiavertis“. </w:t>
      </w:r>
    </w:p>
    <w:p w14:paraId="2A3640D4" w14:textId="77777777" w:rsidR="00B21B7E" w:rsidRDefault="003E357D" w:rsidP="00646572">
      <w:pPr>
        <w:pStyle w:val="Betarp"/>
        <w:spacing w:after="120"/>
        <w:ind w:firstLine="567"/>
        <w:contextualSpacing/>
        <w:jc w:val="both"/>
        <w:rPr>
          <w:rFonts w:ascii="Tahoma" w:eastAsia="Calibri" w:hAnsi="Tahoma" w:cs="Tahoma"/>
          <w:sz w:val="22"/>
          <w:szCs w:val="22"/>
        </w:rPr>
      </w:pPr>
      <w:r w:rsidRPr="00B21B7E">
        <w:rPr>
          <w:rFonts w:ascii="Tahoma" w:hAnsi="Tahoma" w:cs="Tahoma"/>
          <w:sz w:val="22"/>
          <w:szCs w:val="22"/>
        </w:rPr>
        <w:t xml:space="preserve">2.5. </w:t>
      </w:r>
      <w:r w:rsidR="006D10F1" w:rsidRPr="00B21B7E">
        <w:rPr>
          <w:rFonts w:ascii="Tahoma" w:eastAsia="Calibri" w:hAnsi="Tahoma" w:cs="Tahoma"/>
          <w:sz w:val="22"/>
          <w:szCs w:val="22"/>
        </w:rPr>
        <w:t xml:space="preserve">Perkančioji organizacija vykdė rinkos konsultaciją susijusią su šiuo pirkimu. Informacija apie vykdytą rinkos konsultaciją skelbiama: </w:t>
      </w:r>
    </w:p>
    <w:p w14:paraId="2C103516" w14:textId="468CA962" w:rsidR="00251FF6" w:rsidRPr="00060A76" w:rsidRDefault="00B21B7E" w:rsidP="00060A76">
      <w:pPr>
        <w:pStyle w:val="Betarp"/>
        <w:spacing w:after="120"/>
        <w:ind w:firstLine="567"/>
        <w:contextualSpacing/>
        <w:jc w:val="both"/>
        <w:rPr>
          <w:rFonts w:ascii="Tahoma" w:hAnsi="Tahoma" w:cs="Tahoma"/>
        </w:rPr>
      </w:pPr>
      <w:r>
        <w:rPr>
          <w:rFonts w:ascii="Tahoma" w:eastAsia="Calibri" w:hAnsi="Tahoma" w:cs="Tahoma"/>
          <w:sz w:val="22"/>
          <w:szCs w:val="22"/>
        </w:rPr>
        <w:t xml:space="preserve">1 pirkimo daliai - </w:t>
      </w:r>
      <w:r w:rsidR="00060A76" w:rsidRPr="00060A76">
        <w:rPr>
          <w:rFonts w:ascii="Tahoma" w:hAnsi="Tahoma" w:cs="Tahoma"/>
          <w:sz w:val="22"/>
          <w:szCs w:val="22"/>
        </w:rPr>
        <w:t>https://viesiejipirkimai.lt/epps/pmc/viewPmc.do?resourceId=909460</w:t>
      </w:r>
      <w:r w:rsidR="00C337E4" w:rsidRPr="00060A76">
        <w:rPr>
          <w:rFonts w:ascii="Tahoma" w:eastAsia="Calibri" w:hAnsi="Tahoma" w:cs="Tahoma"/>
          <w:sz w:val="22"/>
          <w:szCs w:val="22"/>
        </w:rPr>
        <w:t>;</w:t>
      </w:r>
    </w:p>
    <w:p w14:paraId="427F78A7" w14:textId="58D2B0FD" w:rsidR="00C337E4" w:rsidRDefault="00C337E4" w:rsidP="00646572">
      <w:pPr>
        <w:pStyle w:val="Betarp"/>
        <w:spacing w:after="120"/>
        <w:ind w:firstLine="567"/>
        <w:contextualSpacing/>
        <w:jc w:val="both"/>
        <w:rPr>
          <w:rFonts w:ascii="Tahoma" w:eastAsia="Calibri" w:hAnsi="Tahoma" w:cs="Tahoma"/>
          <w:sz w:val="22"/>
          <w:szCs w:val="22"/>
        </w:rPr>
      </w:pPr>
      <w:r>
        <w:rPr>
          <w:rFonts w:ascii="Tahoma" w:eastAsia="Calibri" w:hAnsi="Tahoma" w:cs="Tahoma"/>
          <w:sz w:val="22"/>
          <w:szCs w:val="22"/>
        </w:rPr>
        <w:t xml:space="preserve">2 pirkimo daliai - </w:t>
      </w:r>
      <w:r w:rsidR="00060A76" w:rsidRPr="00060A76">
        <w:rPr>
          <w:rFonts w:ascii="Tahoma" w:hAnsi="Tahoma" w:cs="Tahoma"/>
          <w:sz w:val="22"/>
          <w:szCs w:val="22"/>
        </w:rPr>
        <w:t>https://viesiejipirkimai.lt/epps/pmc/viewPmc.do?resourceId=1007573</w:t>
      </w:r>
      <w:r w:rsidR="00060A76" w:rsidRPr="00060A76">
        <w:rPr>
          <w:rFonts w:ascii="Tahoma" w:eastAsia="Calibri" w:hAnsi="Tahoma" w:cs="Tahoma"/>
          <w:sz w:val="22"/>
          <w:szCs w:val="22"/>
        </w:rPr>
        <w:t>.</w:t>
      </w:r>
    </w:p>
    <w:p w14:paraId="3CBFC753" w14:textId="77777777" w:rsidR="005269BA" w:rsidRPr="003B2AFC" w:rsidRDefault="005269BA" w:rsidP="00646572">
      <w:pPr>
        <w:pStyle w:val="Betarp"/>
        <w:spacing w:after="120"/>
        <w:ind w:firstLine="567"/>
        <w:contextualSpacing/>
        <w:jc w:val="both"/>
        <w:rPr>
          <w:rFonts w:ascii="Tahoma" w:hAnsi="Tahoma" w:cs="Tahoma"/>
          <w:sz w:val="22"/>
          <w:szCs w:val="22"/>
        </w:rPr>
      </w:pPr>
    </w:p>
    <w:p w14:paraId="7B478B03" w14:textId="61CA0F5A" w:rsidR="00D22226" w:rsidRPr="00D824AE" w:rsidRDefault="00202323" w:rsidP="00202323">
      <w:pPr>
        <w:pStyle w:val="Antrat1"/>
        <w:spacing w:line="20" w:lineRule="atLeast"/>
        <w:contextualSpacing/>
        <w:rPr>
          <w:rFonts w:ascii="Tahoma" w:hAnsi="Tahoma" w:cs="Tahoma"/>
        </w:rPr>
      </w:pPr>
      <w:bookmarkStart w:id="7" w:name="_Toc184983114"/>
      <w:r w:rsidRPr="00D824AE">
        <w:rPr>
          <w:rFonts w:ascii="Tahoma" w:hAnsi="Tahoma" w:cs="Tahoma"/>
        </w:rPr>
        <w:lastRenderedPageBreak/>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646572" w:rsidRDefault="009D2F13" w:rsidP="127DD6E8">
      <w:pPr>
        <w:pStyle w:val="Sraopastraipa"/>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646572">
        <w:rPr>
          <w:rFonts w:ascii="Tahoma" w:hAnsi="Tahoma" w:cs="Tahoma"/>
          <w:sz w:val="22"/>
          <w:szCs w:val="22"/>
        </w:rPr>
        <w:t>Reikalavimai dėl tiekėjo ir</w:t>
      </w:r>
      <w:bookmarkStart w:id="15" w:name="_Hlk41039660"/>
      <w:r w:rsidR="00942379" w:rsidRPr="00646572">
        <w:rPr>
          <w:rFonts w:ascii="Tahoma" w:hAnsi="Tahoma" w:cs="Tahoma"/>
          <w:sz w:val="22"/>
          <w:szCs w:val="22"/>
        </w:rPr>
        <w:t xml:space="preserve"> </w:t>
      </w:r>
      <w:r w:rsidR="002C5249" w:rsidRPr="00646572">
        <w:rPr>
          <w:rFonts w:ascii="Tahoma" w:hAnsi="Tahoma" w:cs="Tahoma"/>
          <w:sz w:val="22"/>
          <w:szCs w:val="22"/>
        </w:rPr>
        <w:t>subtiekėjų</w:t>
      </w:r>
      <w:r w:rsidR="00942379" w:rsidRPr="00646572">
        <w:rPr>
          <w:rFonts w:ascii="Tahoma" w:hAnsi="Tahoma" w:cs="Tahoma"/>
          <w:sz w:val="22"/>
          <w:szCs w:val="22"/>
        </w:rPr>
        <w:t xml:space="preserve"> (jei taikoma)</w:t>
      </w:r>
      <w:r w:rsidR="00953F2B" w:rsidRPr="00646572">
        <w:rPr>
          <w:rFonts w:ascii="Tahoma" w:hAnsi="Tahoma" w:cs="Tahoma"/>
          <w:sz w:val="22"/>
          <w:szCs w:val="22"/>
        </w:rPr>
        <w:t xml:space="preserve">, </w:t>
      </w:r>
      <w:r w:rsidR="007F34C7" w:rsidRPr="00646572">
        <w:rPr>
          <w:rFonts w:ascii="Tahoma" w:hAnsi="Tahoma" w:cs="Tahoma"/>
          <w:sz w:val="22"/>
          <w:szCs w:val="22"/>
        </w:rPr>
        <w:t>ūkio subjektų, kurių pajėgumais tiekėjas remiasi,</w:t>
      </w:r>
      <w:r w:rsidR="002C5249" w:rsidRPr="00646572">
        <w:rPr>
          <w:rFonts w:ascii="Tahoma" w:hAnsi="Tahoma" w:cs="Tahoma"/>
          <w:sz w:val="22"/>
          <w:szCs w:val="22"/>
        </w:rPr>
        <w:t xml:space="preserve"> </w:t>
      </w:r>
      <w:bookmarkEnd w:id="15"/>
      <w:r w:rsidR="002C5249" w:rsidRPr="00646572">
        <w:rPr>
          <w:rFonts w:ascii="Tahoma" w:hAnsi="Tahoma" w:cs="Tahoma"/>
          <w:sz w:val="22"/>
          <w:szCs w:val="22"/>
        </w:rPr>
        <w:t xml:space="preserve">pašalinimo pagrindų nebuvimo bei jų nebuvimą patvirtinantys dokumentai nurodyti </w:t>
      </w:r>
      <w:r w:rsidR="006A737F" w:rsidRPr="00646572">
        <w:rPr>
          <w:rFonts w:ascii="Tahoma" w:hAnsi="Tahoma" w:cs="Tahoma"/>
          <w:sz w:val="22"/>
          <w:szCs w:val="22"/>
        </w:rPr>
        <w:t xml:space="preserve">specialiųjų </w:t>
      </w:r>
      <w:r w:rsidR="006A737F" w:rsidRPr="00646572">
        <w:rPr>
          <w:rFonts w:ascii="Tahoma" w:eastAsia="Calibri" w:hAnsi="Tahoma" w:cs="Tahoma"/>
          <w:sz w:val="22"/>
          <w:szCs w:val="22"/>
        </w:rPr>
        <w:t>p</w:t>
      </w:r>
      <w:r w:rsidR="00551FA7" w:rsidRPr="00646572">
        <w:rPr>
          <w:rFonts w:ascii="Tahoma" w:eastAsia="Calibri" w:hAnsi="Tahoma" w:cs="Tahoma"/>
          <w:sz w:val="22"/>
          <w:szCs w:val="22"/>
        </w:rPr>
        <w:t xml:space="preserve">irkimo </w:t>
      </w:r>
      <w:r w:rsidR="006773B6" w:rsidRPr="00646572">
        <w:rPr>
          <w:rFonts w:ascii="Tahoma" w:eastAsia="Calibri" w:hAnsi="Tahoma" w:cs="Tahoma"/>
          <w:sz w:val="22"/>
          <w:szCs w:val="22"/>
        </w:rPr>
        <w:t xml:space="preserve">sąlygų </w:t>
      </w:r>
      <w:r w:rsidR="00BE45CA" w:rsidRPr="00646572">
        <w:rPr>
          <w:rFonts w:ascii="Tahoma" w:hAnsi="Tahoma" w:cs="Tahoma"/>
          <w:sz w:val="22"/>
          <w:szCs w:val="22"/>
        </w:rPr>
        <w:t>3</w:t>
      </w:r>
      <w:r w:rsidR="00984B02" w:rsidRPr="00646572">
        <w:rPr>
          <w:rFonts w:ascii="Tahoma" w:hAnsi="Tahoma" w:cs="Tahoma"/>
          <w:sz w:val="22"/>
          <w:szCs w:val="22"/>
        </w:rPr>
        <w:t xml:space="preserve"> </w:t>
      </w:r>
      <w:r w:rsidR="006773B6" w:rsidRPr="00646572">
        <w:rPr>
          <w:rFonts w:ascii="Tahoma" w:eastAsia="Calibri" w:hAnsi="Tahoma" w:cs="Tahoma"/>
          <w:sz w:val="22"/>
          <w:szCs w:val="22"/>
        </w:rPr>
        <w:t>priede</w:t>
      </w:r>
      <w:r w:rsidR="002C5249" w:rsidRPr="00646572">
        <w:rPr>
          <w:rFonts w:ascii="Tahoma" w:hAnsi="Tahoma" w:cs="Tahoma"/>
          <w:sz w:val="22"/>
          <w:szCs w:val="22"/>
        </w:rPr>
        <w:t xml:space="preserve">. </w:t>
      </w:r>
    </w:p>
    <w:p w14:paraId="34E32D48" w14:textId="6F8304F8"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646572">
        <w:rPr>
          <w:rFonts w:ascii="Tahoma" w:hAnsi="Tahoma" w:cs="Tahoma"/>
          <w:sz w:val="22"/>
          <w:szCs w:val="22"/>
        </w:rPr>
        <w:t>4.2.</w:t>
      </w:r>
      <w:r w:rsidR="00681653" w:rsidRPr="00646572">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646572" w:rsidRPr="00646572">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2FC7443C" w14:textId="0B3A0F79" w:rsidR="00DF3DDF" w:rsidRPr="00646572" w:rsidRDefault="00D24970" w:rsidP="007872CB">
      <w:pPr>
        <w:spacing w:after="0" w:line="240" w:lineRule="auto"/>
        <w:ind w:firstLine="567"/>
        <w:jc w:val="both"/>
        <w:rPr>
          <w:rFonts w:ascii="Tahoma" w:hAnsi="Tahoma" w:cs="Tahoma"/>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w:t>
      </w:r>
      <w:r w:rsidR="0078453C" w:rsidRPr="00646572">
        <w:rPr>
          <w:rFonts w:ascii="Tahoma" w:hAnsi="Tahoma" w:cs="Tahoma"/>
          <w:sz w:val="22"/>
          <w:szCs w:val="22"/>
        </w:rPr>
        <w:t>ne)atitikties Reglamento nuostatoms</w:t>
      </w:r>
      <w:r w:rsidR="0063163D" w:rsidRPr="00646572">
        <w:rPr>
          <w:rFonts w:ascii="Tahoma" w:hAnsi="Tahoma" w:cs="Tahoma"/>
          <w:sz w:val="22"/>
          <w:szCs w:val="22"/>
        </w:rPr>
        <w:t xml:space="preserve">, kuri pateikta </w:t>
      </w:r>
      <w:r w:rsidR="006A737F" w:rsidRPr="00646572">
        <w:rPr>
          <w:rFonts w:ascii="Tahoma" w:hAnsi="Tahoma" w:cs="Tahoma"/>
          <w:sz w:val="22"/>
          <w:szCs w:val="22"/>
        </w:rPr>
        <w:t>specialiųjų p</w:t>
      </w:r>
      <w:r w:rsidR="00551FA7" w:rsidRPr="00646572">
        <w:rPr>
          <w:rFonts w:ascii="Tahoma" w:hAnsi="Tahoma" w:cs="Tahoma"/>
          <w:sz w:val="22"/>
          <w:szCs w:val="22"/>
        </w:rPr>
        <w:t xml:space="preserve">irkimo </w:t>
      </w:r>
      <w:r w:rsidR="0063163D" w:rsidRPr="00646572">
        <w:rPr>
          <w:rFonts w:ascii="Tahoma" w:hAnsi="Tahoma" w:cs="Tahoma"/>
          <w:sz w:val="22"/>
          <w:szCs w:val="22"/>
        </w:rPr>
        <w:t xml:space="preserve">sąlygų </w:t>
      </w:r>
      <w:r w:rsidR="00646572" w:rsidRPr="00646572">
        <w:rPr>
          <w:rFonts w:ascii="Tahoma" w:hAnsi="Tahoma" w:cs="Tahoma"/>
          <w:sz w:val="22"/>
          <w:szCs w:val="22"/>
        </w:rPr>
        <w:t>10</w:t>
      </w:r>
      <w:r w:rsidR="007A15EC" w:rsidRPr="00646572">
        <w:rPr>
          <w:rFonts w:ascii="Tahoma" w:hAnsi="Tahoma" w:cs="Tahoma"/>
          <w:sz w:val="22"/>
          <w:szCs w:val="22"/>
        </w:rPr>
        <w:t xml:space="preserve"> priede</w:t>
      </w:r>
      <w:r w:rsidR="00B24708" w:rsidRPr="00646572">
        <w:rPr>
          <w:rFonts w:ascii="Tahoma" w:hAnsi="Tahoma" w:cs="Tahoma"/>
          <w:sz w:val="22"/>
          <w:szCs w:val="22"/>
        </w:rPr>
        <w:t>.</w:t>
      </w:r>
      <w:r w:rsidR="00B852B7" w:rsidRPr="00646572">
        <w:rPr>
          <w:rFonts w:ascii="Tahoma" w:hAnsi="Tahoma" w:cs="Tahoma"/>
          <w:sz w:val="22"/>
          <w:szCs w:val="22"/>
        </w:rPr>
        <w:t xml:space="preserve"> Kilus abejonių dėl </w:t>
      </w:r>
      <w:r w:rsidR="007349E0" w:rsidRPr="00646572">
        <w:rPr>
          <w:rFonts w:ascii="Tahoma" w:hAnsi="Tahoma" w:cs="Tahoma"/>
          <w:sz w:val="22"/>
          <w:szCs w:val="22"/>
        </w:rPr>
        <w:t>tiekėjo (ne)atitikties Reglamento nuostatoms</w:t>
      </w:r>
      <w:r w:rsidR="0012639E" w:rsidRPr="00646572">
        <w:rPr>
          <w:rFonts w:ascii="Tahoma" w:hAnsi="Tahoma" w:cs="Tahoma"/>
          <w:sz w:val="22"/>
          <w:szCs w:val="22"/>
        </w:rPr>
        <w:t xml:space="preserve">, perkančioji organizacija </w:t>
      </w:r>
      <w:r w:rsidR="006D5E06" w:rsidRPr="00646572">
        <w:rPr>
          <w:rFonts w:ascii="Tahoma" w:hAnsi="Tahoma" w:cs="Tahoma"/>
          <w:sz w:val="22"/>
          <w:szCs w:val="22"/>
        </w:rPr>
        <w:t xml:space="preserve">iš galimo laimėtojo </w:t>
      </w:r>
      <w:r w:rsidR="0012639E" w:rsidRPr="00646572">
        <w:rPr>
          <w:rFonts w:ascii="Tahoma" w:hAnsi="Tahoma" w:cs="Tahoma"/>
          <w:sz w:val="22"/>
          <w:szCs w:val="22"/>
        </w:rPr>
        <w:t xml:space="preserve">prašys pateikti </w:t>
      </w:r>
      <w:r w:rsidR="007349E0" w:rsidRPr="00646572">
        <w:rPr>
          <w:rFonts w:ascii="Tahoma" w:hAnsi="Tahoma" w:cs="Tahoma"/>
          <w:sz w:val="22"/>
          <w:szCs w:val="22"/>
        </w:rPr>
        <w:t>dokumentus, įrodančius deklaracijoje pateiktų duomenų teisingumą.</w:t>
      </w:r>
    </w:p>
    <w:p w14:paraId="05E7CB20" w14:textId="74CCB0EB" w:rsidR="002A637A" w:rsidRPr="00646572" w:rsidRDefault="00D24970" w:rsidP="007872CB">
      <w:pPr>
        <w:spacing w:after="0" w:line="240" w:lineRule="auto"/>
        <w:ind w:firstLine="567"/>
        <w:jc w:val="both"/>
        <w:rPr>
          <w:rFonts w:ascii="Tahoma" w:hAnsi="Tahoma" w:cs="Tahoma"/>
          <w:sz w:val="22"/>
          <w:szCs w:val="22"/>
        </w:rPr>
      </w:pPr>
      <w:r w:rsidRPr="00646572">
        <w:rPr>
          <w:rFonts w:ascii="Tahoma" w:hAnsi="Tahoma" w:cs="Tahoma"/>
          <w:sz w:val="22"/>
          <w:szCs w:val="22"/>
        </w:rPr>
        <w:t>5</w:t>
      </w:r>
      <w:r w:rsidR="002A637A" w:rsidRPr="00646572">
        <w:rPr>
          <w:rFonts w:ascii="Tahoma" w:hAnsi="Tahoma" w:cs="Tahoma"/>
          <w:sz w:val="22"/>
          <w:szCs w:val="22"/>
        </w:rPr>
        <w:t xml:space="preserve">.2. </w:t>
      </w:r>
      <w:r w:rsidR="00CF14EB" w:rsidRPr="00646572">
        <w:rPr>
          <w:rFonts w:ascii="Tahoma" w:hAnsi="Tahoma" w:cs="Tahoma"/>
          <w:sz w:val="22"/>
          <w:szCs w:val="22"/>
        </w:rPr>
        <w:t>Perkanči</w:t>
      </w:r>
      <w:r w:rsidR="00C727CF" w:rsidRPr="00646572">
        <w:rPr>
          <w:rFonts w:ascii="Tahoma" w:hAnsi="Tahoma" w:cs="Tahoma"/>
          <w:sz w:val="22"/>
          <w:szCs w:val="22"/>
        </w:rPr>
        <w:t xml:space="preserve">oji </w:t>
      </w:r>
      <w:r w:rsidR="00CF14EB" w:rsidRPr="00646572">
        <w:rPr>
          <w:rFonts w:ascii="Tahoma" w:hAnsi="Tahoma" w:cs="Tahoma"/>
          <w:sz w:val="22"/>
          <w:szCs w:val="22"/>
        </w:rPr>
        <w:t>organizacija nustačius</w:t>
      </w:r>
      <w:r w:rsidR="00C727CF" w:rsidRPr="00646572">
        <w:rPr>
          <w:rFonts w:ascii="Tahoma" w:hAnsi="Tahoma" w:cs="Tahoma"/>
          <w:sz w:val="22"/>
          <w:szCs w:val="22"/>
        </w:rPr>
        <w:t>i</w:t>
      </w:r>
      <w:r w:rsidR="00CF14EB" w:rsidRPr="00646572">
        <w:rPr>
          <w:rFonts w:ascii="Tahoma" w:hAnsi="Tahoma" w:cs="Tahoma"/>
          <w:sz w:val="22"/>
          <w:szCs w:val="22"/>
        </w:rPr>
        <w:t xml:space="preserve">, kad tiekėjo pasitelktas subtiekėjas </w:t>
      </w:r>
      <w:r w:rsidR="009763B1" w:rsidRPr="00646572">
        <w:rPr>
          <w:rFonts w:ascii="Tahoma" w:hAnsi="Tahoma" w:cs="Tahoma"/>
          <w:sz w:val="22"/>
          <w:szCs w:val="22"/>
        </w:rPr>
        <w:t xml:space="preserve">ar ūkio subjektas, kurio pajėgumais remiamasi, </w:t>
      </w:r>
      <w:r w:rsidR="00BA05C9" w:rsidRPr="00646572">
        <w:rPr>
          <w:rFonts w:ascii="Tahoma" w:hAnsi="Tahoma" w:cs="Tahoma"/>
          <w:sz w:val="22"/>
          <w:szCs w:val="22"/>
        </w:rPr>
        <w:t>tenkin</w:t>
      </w:r>
      <w:r w:rsidR="00CF14EB" w:rsidRPr="00646572">
        <w:rPr>
          <w:rFonts w:ascii="Tahoma" w:hAnsi="Tahoma" w:cs="Tahoma"/>
          <w:sz w:val="22"/>
          <w:szCs w:val="22"/>
        </w:rPr>
        <w:t xml:space="preserve">a </w:t>
      </w:r>
      <w:r w:rsidR="00DA1B9B" w:rsidRPr="00646572">
        <w:rPr>
          <w:rFonts w:ascii="Tahoma" w:hAnsi="Tahoma" w:cs="Tahoma"/>
          <w:sz w:val="22"/>
          <w:szCs w:val="22"/>
        </w:rPr>
        <w:t>Reglament</w:t>
      </w:r>
      <w:r w:rsidR="00BE45CA" w:rsidRPr="00646572">
        <w:rPr>
          <w:rFonts w:ascii="Tahoma" w:hAnsi="Tahoma" w:cs="Tahoma"/>
          <w:sz w:val="22"/>
          <w:szCs w:val="22"/>
        </w:rPr>
        <w:t xml:space="preserve">e </w:t>
      </w:r>
      <w:r w:rsidR="00A109FD" w:rsidRPr="00646572">
        <w:rPr>
          <w:rFonts w:ascii="Tahoma" w:hAnsi="Tahoma" w:cs="Tahoma"/>
          <w:sz w:val="22"/>
          <w:szCs w:val="22"/>
        </w:rPr>
        <w:t xml:space="preserve">nustatytus </w:t>
      </w:r>
      <w:r w:rsidR="00BA05C9" w:rsidRPr="00646572">
        <w:rPr>
          <w:rFonts w:ascii="Tahoma" w:hAnsi="Tahoma" w:cs="Tahoma"/>
          <w:sz w:val="22"/>
          <w:szCs w:val="22"/>
        </w:rPr>
        <w:t>ribojimus</w:t>
      </w:r>
      <w:r w:rsidR="00A109FD" w:rsidRPr="00646572">
        <w:rPr>
          <w:rFonts w:ascii="Tahoma" w:hAnsi="Tahoma" w:cs="Tahoma"/>
          <w:sz w:val="22"/>
          <w:szCs w:val="22"/>
        </w:rPr>
        <w:t xml:space="preserve">, </w:t>
      </w:r>
      <w:r w:rsidR="00BA05C9" w:rsidRPr="00646572">
        <w:rPr>
          <w:rFonts w:ascii="Tahoma" w:hAnsi="Tahoma" w:cs="Tahoma"/>
          <w:sz w:val="22"/>
          <w:szCs w:val="22"/>
        </w:rPr>
        <w:t>reikalaus tiekėjo</w:t>
      </w:r>
      <w:r w:rsidR="00A109FD" w:rsidRPr="00646572">
        <w:rPr>
          <w:rFonts w:ascii="Tahoma" w:hAnsi="Tahoma" w:cs="Tahoma"/>
          <w:sz w:val="22"/>
          <w:szCs w:val="22"/>
        </w:rPr>
        <w:t xml:space="preserve"> juos pakeisti kitais, </w:t>
      </w:r>
      <w:r w:rsidR="00B42273" w:rsidRPr="00646572">
        <w:rPr>
          <w:rFonts w:ascii="Tahoma" w:hAnsi="Tahoma" w:cs="Tahoma"/>
          <w:sz w:val="22"/>
          <w:szCs w:val="22"/>
        </w:rPr>
        <w:t>p</w:t>
      </w:r>
      <w:r w:rsidR="00A109FD" w:rsidRPr="00646572">
        <w:rPr>
          <w:rFonts w:ascii="Tahoma" w:hAnsi="Tahoma" w:cs="Tahoma"/>
          <w:sz w:val="22"/>
          <w:szCs w:val="22"/>
        </w:rPr>
        <w:t>irkimo sąlygų reikalavimus atitinkančiais</w:t>
      </w:r>
      <w:r w:rsidR="00BA05C9" w:rsidRPr="00646572">
        <w:rPr>
          <w:rFonts w:ascii="Tahoma" w:hAnsi="Tahoma" w:cs="Tahoma"/>
          <w:sz w:val="22"/>
          <w:szCs w:val="22"/>
        </w:rPr>
        <w:t>,</w:t>
      </w:r>
      <w:r w:rsidR="00A109FD" w:rsidRPr="00646572">
        <w:rPr>
          <w:rFonts w:ascii="Tahoma" w:hAnsi="Tahoma" w:cs="Tahoma"/>
          <w:sz w:val="22"/>
          <w:szCs w:val="22"/>
        </w:rPr>
        <w:t xml:space="preserve"> subjektais. </w:t>
      </w:r>
    </w:p>
    <w:p w14:paraId="46082B92" w14:textId="67330085" w:rsidR="00734D26" w:rsidRPr="00646572" w:rsidRDefault="007E3A91" w:rsidP="00734D26">
      <w:pPr>
        <w:spacing w:after="0" w:line="240" w:lineRule="auto"/>
        <w:ind w:firstLine="567"/>
        <w:jc w:val="both"/>
        <w:rPr>
          <w:rFonts w:ascii="Tahoma" w:hAnsi="Tahoma" w:cs="Tahoma"/>
          <w:iCs/>
          <w:sz w:val="22"/>
          <w:szCs w:val="22"/>
        </w:rPr>
      </w:pPr>
      <w:r w:rsidRPr="00646572">
        <w:rPr>
          <w:rFonts w:ascii="Tahoma" w:hAnsi="Tahoma" w:cs="Tahoma"/>
          <w:sz w:val="22"/>
          <w:szCs w:val="22"/>
        </w:rPr>
        <w:t>5.3.</w:t>
      </w:r>
      <w:r w:rsidR="003B2AFC" w:rsidRPr="00646572">
        <w:rPr>
          <w:rFonts w:ascii="Tahoma" w:hAnsi="Tahoma" w:cs="Tahoma"/>
          <w:sz w:val="22"/>
          <w:szCs w:val="22"/>
        </w:rPr>
        <w:t xml:space="preserve"> </w:t>
      </w:r>
      <w:r w:rsidRPr="00646572">
        <w:rPr>
          <w:rFonts w:ascii="Tahoma" w:hAnsi="Tahoma" w:cs="Tahoma"/>
          <w:iCs/>
          <w:sz w:val="22"/>
          <w:szCs w:val="22"/>
        </w:rPr>
        <w:t>Perkančioji organizacija atmes tiekėjo pasiūlymą, jei bus tenkinama bent viena VPĮ 45 straipsnio 2</w:t>
      </w:r>
      <w:r w:rsidRPr="00646572">
        <w:rPr>
          <w:rFonts w:ascii="Tahoma" w:hAnsi="Tahoma" w:cs="Tahoma"/>
          <w:iCs/>
          <w:sz w:val="22"/>
          <w:szCs w:val="22"/>
          <w:vertAlign w:val="superscript"/>
        </w:rPr>
        <w:t>1</w:t>
      </w:r>
      <w:r w:rsidRPr="00646572">
        <w:rPr>
          <w:rFonts w:ascii="Tahoma" w:hAnsi="Tahoma" w:cs="Tahoma"/>
          <w:iCs/>
          <w:sz w:val="22"/>
          <w:szCs w:val="22"/>
        </w:rPr>
        <w:t xml:space="preserve"> dalies 1-6 punktuose nurodytų sąlygų.</w:t>
      </w:r>
      <w:r w:rsidR="003B2AFC" w:rsidRPr="00646572">
        <w:rPr>
          <w:rFonts w:ascii="Tahoma" w:hAnsi="Tahoma" w:cs="Tahoma"/>
          <w:iCs/>
          <w:sz w:val="22"/>
          <w:szCs w:val="22"/>
        </w:rPr>
        <w:t xml:space="preserve"> </w:t>
      </w:r>
      <w:r w:rsidRPr="00646572">
        <w:rPr>
          <w:rFonts w:ascii="Tahoma" w:hAnsi="Tahoma" w:cs="Tahoma"/>
          <w:iCs/>
          <w:sz w:val="22"/>
          <w:szCs w:val="22"/>
        </w:rPr>
        <w:t xml:space="preserve">Tiekėjas kartu su pasiūlymu turi pateikti </w:t>
      </w:r>
      <w:r w:rsidR="00734D26" w:rsidRPr="00646572">
        <w:rPr>
          <w:rFonts w:ascii="Tahoma" w:hAnsi="Tahoma" w:cs="Tahoma"/>
          <w:iCs/>
          <w:sz w:val="22"/>
          <w:szCs w:val="22"/>
        </w:rPr>
        <w:t xml:space="preserve">užpildytą </w:t>
      </w:r>
      <w:r w:rsidR="00734D26" w:rsidRPr="00646572">
        <w:rPr>
          <w:rFonts w:ascii="Tahoma" w:hAnsi="Tahoma" w:cs="Tahoma"/>
          <w:sz w:val="22"/>
          <w:szCs w:val="22"/>
        </w:rPr>
        <w:t xml:space="preserve">specialiųjų pirkimo sąlygų </w:t>
      </w:r>
      <w:r w:rsidR="00646572" w:rsidRPr="00646572">
        <w:rPr>
          <w:rFonts w:ascii="Tahoma" w:hAnsi="Tahoma" w:cs="Tahoma"/>
          <w:sz w:val="22"/>
          <w:szCs w:val="22"/>
        </w:rPr>
        <w:t>7</w:t>
      </w:r>
      <w:r w:rsidR="00734D26" w:rsidRPr="00646572">
        <w:rPr>
          <w:rFonts w:ascii="Tahoma" w:hAnsi="Tahoma" w:cs="Tahoma"/>
          <w:sz w:val="22"/>
          <w:szCs w:val="22"/>
        </w:rPr>
        <w:t xml:space="preserve"> priede  pateiktą </w:t>
      </w:r>
      <w:r w:rsidR="00BE45CA" w:rsidRPr="00646572">
        <w:rPr>
          <w:rFonts w:ascii="Tahoma" w:hAnsi="Tahoma" w:cs="Tahoma"/>
          <w:iCs/>
          <w:sz w:val="22"/>
          <w:szCs w:val="22"/>
        </w:rPr>
        <w:t>A</w:t>
      </w:r>
      <w:r w:rsidR="00734D26" w:rsidRPr="00646572">
        <w:rPr>
          <w:rFonts w:ascii="Tahoma" w:hAnsi="Tahoma" w:cs="Tahoma"/>
          <w:iCs/>
          <w:sz w:val="22"/>
          <w:szCs w:val="22"/>
        </w:rPr>
        <w:t xml:space="preserve">titikties deklaraciją dėl atitikties VPĮ 45 straipsnio </w:t>
      </w:r>
      <w:r w:rsidR="00734D26" w:rsidRPr="00646572">
        <w:rPr>
          <w:rFonts w:ascii="Tahoma" w:hAnsi="Tahoma" w:cs="Tahoma"/>
          <w:i/>
          <w:sz w:val="22"/>
          <w:szCs w:val="22"/>
        </w:rPr>
        <w:t>2</w:t>
      </w:r>
      <w:r w:rsidR="00734D26" w:rsidRPr="00646572">
        <w:rPr>
          <w:rFonts w:ascii="Tahoma" w:hAnsi="Tahoma" w:cs="Tahoma"/>
          <w:i/>
          <w:sz w:val="22"/>
          <w:szCs w:val="22"/>
          <w:vertAlign w:val="superscript"/>
        </w:rPr>
        <w:t>1</w:t>
      </w:r>
      <w:r w:rsidR="00734D26" w:rsidRPr="00646572">
        <w:rPr>
          <w:rFonts w:ascii="Tahoma" w:hAnsi="Tahoma" w:cs="Tahoma"/>
          <w:i/>
          <w:sz w:val="22"/>
          <w:szCs w:val="22"/>
        </w:rPr>
        <w:t xml:space="preserve"> </w:t>
      </w:r>
      <w:r w:rsidR="00734D26" w:rsidRPr="00646572">
        <w:rPr>
          <w:rFonts w:ascii="Tahoma" w:hAnsi="Tahoma" w:cs="Tahoma"/>
          <w:iCs/>
          <w:sz w:val="22"/>
          <w:szCs w:val="22"/>
        </w:rPr>
        <w:t>dalies 1, 2, 3 ir 6 punktams.</w:t>
      </w:r>
    </w:p>
    <w:p w14:paraId="517ECE1E" w14:textId="060366AD" w:rsidR="007E3A91" w:rsidRPr="00100933" w:rsidRDefault="007E3A91" w:rsidP="007E3A9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646572">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4EC5F0D8" w:rsidR="00E43E42" w:rsidRPr="00100933" w:rsidRDefault="00F80B9A" w:rsidP="00734D26">
      <w:pPr>
        <w:pStyle w:val="Sraopastraipa"/>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Puslapioinaosnuoroda"/>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w:t>
      </w:r>
      <w:r w:rsidR="004905CE" w:rsidRPr="00100933">
        <w:rPr>
          <w:rFonts w:ascii="Tahoma" w:eastAsia="Times New Roman" w:hAnsi="Tahoma" w:cs="Tahoma"/>
          <w:color w:val="000000" w:themeColor="text1"/>
          <w:sz w:val="22"/>
          <w:szCs w:val="22"/>
          <w:lang w:eastAsia="en-US"/>
        </w:rPr>
        <w:lastRenderedPageBreak/>
        <w:t xml:space="preserve">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B57199" w:rsidRDefault="0058377F" w:rsidP="00DB5DA4">
      <w:pPr>
        <w:spacing w:after="0" w:line="240" w:lineRule="auto"/>
        <w:ind w:firstLine="567"/>
        <w:jc w:val="both"/>
        <w:rPr>
          <w:rFonts w:ascii="Tahoma" w:hAnsi="Tahoma" w:cs="Tahoma"/>
          <w:i/>
          <w:iCs/>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B57199">
        <w:rPr>
          <w:rFonts w:ascii="Tahoma" w:hAnsi="Tahoma" w:cs="Tahoma"/>
          <w:i/>
          <w:iCs/>
          <w:sz w:val="22"/>
          <w:szCs w:val="22"/>
        </w:rPr>
        <w:t xml:space="preserve">subjektams </w:t>
      </w:r>
      <w:r w:rsidR="004E06BB" w:rsidRPr="00B57199">
        <w:rPr>
          <w:rFonts w:ascii="Tahoma" w:hAnsi="Tahoma" w:cs="Tahoma"/>
          <w:i/>
          <w:iCs/>
          <w:sz w:val="22"/>
          <w:szCs w:val="22"/>
        </w:rPr>
        <w:t>nurodytas reikalavimas nėra taikomas.</w:t>
      </w:r>
    </w:p>
    <w:p w14:paraId="70385655" w14:textId="182A60E4" w:rsidR="007321DE" w:rsidRPr="00100933" w:rsidRDefault="00D24970" w:rsidP="00DB5DA4">
      <w:pPr>
        <w:spacing w:after="0" w:line="240" w:lineRule="auto"/>
        <w:ind w:firstLine="567"/>
        <w:jc w:val="both"/>
        <w:rPr>
          <w:rFonts w:ascii="Tahoma" w:hAnsi="Tahoma" w:cs="Tahoma"/>
          <w:sz w:val="22"/>
          <w:szCs w:val="22"/>
        </w:rPr>
      </w:pPr>
      <w:r w:rsidRPr="00B57199">
        <w:rPr>
          <w:rFonts w:ascii="Tahoma" w:hAnsi="Tahoma" w:cs="Tahoma"/>
          <w:sz w:val="22"/>
          <w:szCs w:val="22"/>
        </w:rPr>
        <w:t>5</w:t>
      </w:r>
      <w:r w:rsidR="00FE1C0E" w:rsidRPr="00B57199">
        <w:rPr>
          <w:rFonts w:ascii="Tahoma" w:hAnsi="Tahoma" w:cs="Tahoma"/>
          <w:sz w:val="22"/>
          <w:szCs w:val="22"/>
        </w:rPr>
        <w:t xml:space="preserve">.7. </w:t>
      </w:r>
      <w:r w:rsidR="00373245" w:rsidRPr="00B57199">
        <w:rPr>
          <w:rFonts w:ascii="Tahoma" w:hAnsi="Tahoma" w:cs="Tahoma"/>
          <w:sz w:val="22"/>
          <w:szCs w:val="22"/>
          <w:shd w:val="clear" w:color="auto" w:fill="FFFFFF"/>
        </w:rPr>
        <w:t>T</w:t>
      </w:r>
      <w:r w:rsidR="00B43A30" w:rsidRPr="00B57199">
        <w:rPr>
          <w:rFonts w:ascii="Tahoma" w:hAnsi="Tahoma" w:cs="Tahoma"/>
          <w:sz w:val="22"/>
          <w:szCs w:val="22"/>
          <w:shd w:val="clear" w:color="auto" w:fill="FFFFFF"/>
        </w:rPr>
        <w:t xml:space="preserve">iekėjo siūlomos paslaugos </w:t>
      </w:r>
      <w:r w:rsidR="00373245" w:rsidRPr="00B57199">
        <w:rPr>
          <w:rFonts w:ascii="Tahoma" w:hAnsi="Tahoma" w:cs="Tahoma"/>
          <w:sz w:val="22"/>
          <w:szCs w:val="22"/>
          <w:shd w:val="clear" w:color="auto" w:fill="FFFFFF"/>
        </w:rPr>
        <w:t xml:space="preserve">turi </w:t>
      </w:r>
      <w:r w:rsidR="00B43A30" w:rsidRPr="00B57199">
        <w:rPr>
          <w:rFonts w:ascii="Tahoma" w:hAnsi="Tahoma" w:cs="Tahoma"/>
          <w:sz w:val="22"/>
          <w:szCs w:val="22"/>
          <w:shd w:val="clear" w:color="auto" w:fill="FFFFFF"/>
        </w:rPr>
        <w:t>nekelt</w:t>
      </w:r>
      <w:r w:rsidR="00373245" w:rsidRPr="00B57199">
        <w:rPr>
          <w:rFonts w:ascii="Tahoma" w:hAnsi="Tahoma" w:cs="Tahoma"/>
          <w:sz w:val="22"/>
          <w:szCs w:val="22"/>
          <w:shd w:val="clear" w:color="auto" w:fill="FFFFFF"/>
        </w:rPr>
        <w:t>i</w:t>
      </w:r>
      <w:r w:rsidR="00B43A30" w:rsidRPr="00B57199">
        <w:rPr>
          <w:rFonts w:ascii="Tahoma" w:hAnsi="Tahoma" w:cs="Tahoma"/>
          <w:sz w:val="22"/>
          <w:szCs w:val="22"/>
          <w:shd w:val="clear" w:color="auto" w:fill="FFFFFF"/>
        </w:rPr>
        <w:t xml:space="preserve"> grėsmės nacionaliniam saugumui, kaip nurodyta VPĮ </w:t>
      </w:r>
      <w:r w:rsidR="00DD2ADA" w:rsidRPr="00B57199">
        <w:rPr>
          <w:rFonts w:ascii="Tahoma" w:hAnsi="Tahoma" w:cs="Tahoma"/>
          <w:sz w:val="22"/>
          <w:szCs w:val="22"/>
          <w:shd w:val="clear" w:color="auto" w:fill="FFFFFF"/>
        </w:rPr>
        <w:t xml:space="preserve">37 straipsnio 8 dalyje. </w:t>
      </w:r>
      <w:r w:rsidR="00762B52" w:rsidRPr="00B57199">
        <w:rPr>
          <w:rFonts w:ascii="Tahoma" w:hAnsi="Tahoma" w:cs="Tahoma"/>
          <w:sz w:val="22"/>
          <w:szCs w:val="22"/>
          <w:shd w:val="clear" w:color="auto" w:fill="FFFFFF"/>
        </w:rPr>
        <w:t xml:space="preserve">Nustačiusi pasiūlymų eilę perkančioji organizacija kreipsis į </w:t>
      </w:r>
      <w:r w:rsidR="00EF595E" w:rsidRPr="00B57199">
        <w:rPr>
          <w:rFonts w:ascii="Tahoma" w:hAnsi="Tahoma" w:cs="Tahoma"/>
          <w:sz w:val="22"/>
          <w:szCs w:val="22"/>
          <w:shd w:val="clear" w:color="auto" w:fill="FFFFFF"/>
        </w:rPr>
        <w:t xml:space="preserve">Nacionaliniam saugumui užtikrinti </w:t>
      </w:r>
      <w:r w:rsidR="00C9427A" w:rsidRPr="00B57199">
        <w:rPr>
          <w:rFonts w:ascii="Tahoma" w:hAnsi="Tahoma" w:cs="Tahoma"/>
          <w:sz w:val="22"/>
          <w:szCs w:val="22"/>
          <w:shd w:val="clear" w:color="auto" w:fill="FFFFFF"/>
        </w:rPr>
        <w:t xml:space="preserve">svarbių objektų </w:t>
      </w:r>
      <w:r w:rsidR="004E63B6" w:rsidRPr="00B57199">
        <w:rPr>
          <w:rFonts w:ascii="Tahoma" w:hAnsi="Tahoma" w:cs="Tahoma"/>
          <w:sz w:val="22"/>
          <w:szCs w:val="22"/>
          <w:shd w:val="clear" w:color="auto" w:fill="FFFFFF"/>
        </w:rPr>
        <w:t xml:space="preserve">apsaugos koordinavimo </w:t>
      </w:r>
      <w:r w:rsidR="00090916" w:rsidRPr="00B57199">
        <w:rPr>
          <w:rFonts w:ascii="Tahoma" w:hAnsi="Tahoma" w:cs="Tahoma"/>
          <w:sz w:val="22"/>
          <w:szCs w:val="22"/>
          <w:shd w:val="clear" w:color="auto" w:fill="FFFFFF"/>
        </w:rPr>
        <w:t>komisiją</w:t>
      </w:r>
      <w:r w:rsidR="00584DCA" w:rsidRPr="00B57199">
        <w:rPr>
          <w:rFonts w:ascii="Tahoma" w:hAnsi="Tahoma" w:cs="Tahoma"/>
          <w:sz w:val="22"/>
          <w:szCs w:val="22"/>
          <w:shd w:val="clear" w:color="auto" w:fill="FFFFFF"/>
        </w:rPr>
        <w:t xml:space="preserve"> dėl </w:t>
      </w:r>
      <w:r w:rsidR="009E61A9" w:rsidRPr="00B57199">
        <w:rPr>
          <w:rFonts w:ascii="Tahoma" w:hAnsi="Tahoma" w:cs="Tahoma"/>
          <w:sz w:val="22"/>
          <w:szCs w:val="22"/>
          <w:shd w:val="clear" w:color="auto" w:fill="FFFFFF"/>
        </w:rPr>
        <w:t xml:space="preserve">numatomo sudaryti </w:t>
      </w:r>
      <w:r w:rsidR="00665508" w:rsidRPr="00B57199">
        <w:rPr>
          <w:rFonts w:ascii="Tahoma" w:hAnsi="Tahoma" w:cs="Tahoma"/>
          <w:spacing w:val="2"/>
          <w:sz w:val="22"/>
          <w:szCs w:val="22"/>
          <w:shd w:val="clear" w:color="auto" w:fill="FFFFFF"/>
        </w:rPr>
        <w:t>sandori</w:t>
      </w:r>
      <w:r w:rsidR="009E61A9" w:rsidRPr="00B57199">
        <w:rPr>
          <w:rFonts w:ascii="Tahoma" w:hAnsi="Tahoma" w:cs="Tahoma"/>
          <w:spacing w:val="2"/>
          <w:sz w:val="22"/>
          <w:szCs w:val="22"/>
          <w:shd w:val="clear" w:color="auto" w:fill="FFFFFF"/>
        </w:rPr>
        <w:t>o</w:t>
      </w:r>
      <w:r w:rsidR="00665508" w:rsidRPr="00B57199">
        <w:rPr>
          <w:rFonts w:ascii="Tahoma" w:hAnsi="Tahoma" w:cs="Tahoma"/>
          <w:spacing w:val="2"/>
          <w:sz w:val="22"/>
          <w:szCs w:val="22"/>
          <w:shd w:val="clear" w:color="auto" w:fill="FFFFFF"/>
        </w:rPr>
        <w:t xml:space="preserve"> atitikties nacionalinio saugumo interesams</w:t>
      </w:r>
      <w:r w:rsidR="00090916" w:rsidRPr="00B57199">
        <w:rPr>
          <w:rFonts w:ascii="Tahoma" w:hAnsi="Tahoma" w:cs="Tahoma"/>
          <w:sz w:val="22"/>
          <w:szCs w:val="22"/>
          <w:shd w:val="clear" w:color="auto" w:fill="FFFFFF"/>
        </w:rPr>
        <w:t>.</w:t>
      </w:r>
      <w:r w:rsidR="00C611D3" w:rsidRPr="00B57199">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Puslapioinaosnuoroda"/>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C43ECA" w:rsidRDefault="00192AF9" w:rsidP="001032F8">
      <w:pPr>
        <w:spacing w:after="0" w:line="20" w:lineRule="atLeast"/>
        <w:ind w:firstLine="567"/>
        <w:jc w:val="both"/>
        <w:rPr>
          <w:rFonts w:ascii="Tahoma" w:hAnsi="Tahoma" w:cs="Tahoma"/>
          <w:i/>
          <w:iCs/>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 xml:space="preserve">asiūlymą sudaro CVP IS pateikiamų </w:t>
      </w:r>
      <w:r w:rsidR="00EF5623" w:rsidRPr="00C43ECA">
        <w:rPr>
          <w:rFonts w:ascii="Tahoma" w:hAnsi="Tahoma" w:cs="Tahoma"/>
          <w:sz w:val="22"/>
          <w:szCs w:val="22"/>
        </w:rPr>
        <w:t>ir žemiau nurodytų dokumentų visuma</w:t>
      </w:r>
      <w:r w:rsidR="00FD53CF" w:rsidRPr="00C43ECA">
        <w:rPr>
          <w:rFonts w:ascii="Tahoma" w:hAnsi="Tahoma" w:cs="Tahoma"/>
          <w:sz w:val="22"/>
          <w:szCs w:val="22"/>
        </w:rPr>
        <w:t>:</w:t>
      </w:r>
    </w:p>
    <w:p w14:paraId="0B17BEF7" w14:textId="7A95DFFF" w:rsidR="00FF12F1" w:rsidRPr="00C43ECA"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C43ECA">
        <w:rPr>
          <w:rFonts w:ascii="Tahoma" w:hAnsi="Tahoma" w:cs="Tahoma"/>
          <w:sz w:val="22"/>
          <w:szCs w:val="22"/>
        </w:rPr>
        <w:t xml:space="preserve">tiekėjo pasirašytas </w:t>
      </w:r>
      <w:r w:rsidR="005A195F" w:rsidRPr="00C43ECA">
        <w:rPr>
          <w:rFonts w:ascii="Tahoma" w:hAnsi="Tahoma" w:cs="Tahoma"/>
          <w:sz w:val="22"/>
          <w:szCs w:val="22"/>
        </w:rPr>
        <w:t>p</w:t>
      </w:r>
      <w:r w:rsidRPr="00C43ECA">
        <w:rPr>
          <w:rFonts w:ascii="Tahoma" w:hAnsi="Tahoma" w:cs="Tahoma"/>
          <w:sz w:val="22"/>
          <w:szCs w:val="22"/>
        </w:rPr>
        <w:t xml:space="preserve">asiūlymas, parengtas pagal </w:t>
      </w:r>
      <w:r w:rsidR="007C1C57" w:rsidRPr="00C43ECA">
        <w:rPr>
          <w:rFonts w:ascii="Tahoma" w:hAnsi="Tahoma" w:cs="Tahoma"/>
          <w:sz w:val="22"/>
          <w:szCs w:val="22"/>
        </w:rPr>
        <w:t>specialiųjų p</w:t>
      </w:r>
      <w:r w:rsidR="00551FA7" w:rsidRPr="00C43ECA">
        <w:rPr>
          <w:rFonts w:ascii="Tahoma" w:hAnsi="Tahoma" w:cs="Tahoma"/>
          <w:sz w:val="22"/>
          <w:szCs w:val="22"/>
        </w:rPr>
        <w:t xml:space="preserve">irkimo </w:t>
      </w:r>
      <w:r w:rsidR="00476F8C" w:rsidRPr="00C43ECA">
        <w:rPr>
          <w:rFonts w:ascii="Tahoma" w:hAnsi="Tahoma" w:cs="Tahoma"/>
          <w:sz w:val="22"/>
          <w:szCs w:val="22"/>
        </w:rPr>
        <w:t>sąlygų</w:t>
      </w:r>
      <w:r w:rsidR="00DE5F20" w:rsidRPr="00C43ECA">
        <w:rPr>
          <w:rFonts w:ascii="Tahoma" w:hAnsi="Tahoma" w:cs="Tahoma"/>
          <w:sz w:val="22"/>
          <w:szCs w:val="22"/>
        </w:rPr>
        <w:t xml:space="preserve"> </w:t>
      </w:r>
      <w:r w:rsidR="00100933" w:rsidRPr="00C43ECA">
        <w:rPr>
          <w:rFonts w:ascii="Tahoma" w:hAnsi="Tahoma" w:cs="Tahoma"/>
          <w:sz w:val="22"/>
          <w:szCs w:val="22"/>
          <w:shd w:val="clear" w:color="auto" w:fill="FFFFFF"/>
          <w:lang w:val="en-US"/>
        </w:rPr>
        <w:t>5</w:t>
      </w:r>
      <w:r w:rsidR="00DE5F20" w:rsidRPr="00C43ECA">
        <w:rPr>
          <w:rFonts w:ascii="Tahoma" w:hAnsi="Tahoma" w:cs="Tahoma"/>
          <w:sz w:val="22"/>
          <w:szCs w:val="22"/>
          <w:shd w:val="clear" w:color="auto" w:fill="FFFFFF"/>
        </w:rPr>
        <w:t xml:space="preserve"> </w:t>
      </w:r>
      <w:r w:rsidR="00476F8C" w:rsidRPr="00C43ECA">
        <w:rPr>
          <w:rFonts w:ascii="Tahoma" w:hAnsi="Tahoma" w:cs="Tahoma"/>
          <w:sz w:val="22"/>
          <w:szCs w:val="22"/>
        </w:rPr>
        <w:t xml:space="preserve">priede </w:t>
      </w:r>
      <w:r w:rsidRPr="00C43ECA">
        <w:rPr>
          <w:rFonts w:ascii="Tahoma" w:hAnsi="Tahoma" w:cs="Tahoma"/>
          <w:sz w:val="22"/>
          <w:szCs w:val="22"/>
        </w:rPr>
        <w:t xml:space="preserve">pateiktą </w:t>
      </w:r>
      <w:r w:rsidR="00C35C26" w:rsidRPr="00C43ECA">
        <w:rPr>
          <w:rFonts w:ascii="Tahoma" w:hAnsi="Tahoma" w:cs="Tahoma"/>
          <w:sz w:val="22"/>
          <w:szCs w:val="22"/>
        </w:rPr>
        <w:t>p</w:t>
      </w:r>
      <w:r w:rsidRPr="00C43ECA">
        <w:rPr>
          <w:rFonts w:ascii="Tahoma" w:hAnsi="Tahoma" w:cs="Tahoma"/>
          <w:sz w:val="22"/>
          <w:szCs w:val="22"/>
        </w:rPr>
        <w:t>asiūlymo formą.</w:t>
      </w:r>
    </w:p>
    <w:p w14:paraId="3459FD0B" w14:textId="59FE82C0" w:rsidR="009C1155" w:rsidRPr="00C43ECA"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C43ECA">
        <w:rPr>
          <w:rFonts w:ascii="Tahoma" w:hAnsi="Tahoma" w:cs="Tahoma"/>
          <w:sz w:val="22"/>
          <w:szCs w:val="22"/>
        </w:rPr>
        <w:t xml:space="preserve">užpildytas EBVPD (specialiųjų pirkimo sąlygų </w:t>
      </w:r>
      <w:r w:rsidR="00100933" w:rsidRPr="00C43ECA">
        <w:rPr>
          <w:rFonts w:ascii="Tahoma" w:hAnsi="Tahoma" w:cs="Tahoma"/>
          <w:sz w:val="22"/>
          <w:szCs w:val="22"/>
        </w:rPr>
        <w:t>4</w:t>
      </w:r>
      <w:r w:rsidRPr="00C43ECA">
        <w:rPr>
          <w:rFonts w:ascii="Tahoma" w:hAnsi="Tahoma" w:cs="Tahoma"/>
          <w:sz w:val="22"/>
          <w:szCs w:val="22"/>
        </w:rPr>
        <w:t xml:space="preserve"> priedas). Pasirašydamas </w:t>
      </w:r>
      <w:r w:rsidR="00C35C26" w:rsidRPr="00C43ECA">
        <w:rPr>
          <w:rFonts w:ascii="Tahoma" w:hAnsi="Tahoma" w:cs="Tahoma"/>
          <w:sz w:val="22"/>
          <w:szCs w:val="22"/>
        </w:rPr>
        <w:t>p</w:t>
      </w:r>
      <w:r w:rsidRPr="00C43ECA">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C43ECA">
        <w:rPr>
          <w:rFonts w:ascii="Tahoma" w:hAnsi="Tahoma" w:cs="Tahoma"/>
          <w:sz w:val="22"/>
          <w:szCs w:val="22"/>
        </w:rPr>
        <w:t xml:space="preserve">jungtinės veiklos sutarties kopija (jeigu </w:t>
      </w:r>
      <w:r w:rsidR="00C35C26" w:rsidRPr="00C43ECA">
        <w:rPr>
          <w:rFonts w:ascii="Tahoma" w:hAnsi="Tahoma" w:cs="Tahoma"/>
          <w:sz w:val="22"/>
          <w:szCs w:val="22"/>
        </w:rPr>
        <w:t>p</w:t>
      </w:r>
      <w:r w:rsidRPr="00C43ECA">
        <w:rPr>
          <w:rFonts w:ascii="Tahoma" w:hAnsi="Tahoma" w:cs="Tahoma"/>
          <w:sz w:val="22"/>
          <w:szCs w:val="22"/>
        </w:rPr>
        <w:t xml:space="preserve">irkime dalyvauja </w:t>
      </w:r>
      <w:r w:rsidRPr="00100933">
        <w:rPr>
          <w:rFonts w:ascii="Tahoma" w:hAnsi="Tahoma" w:cs="Tahoma"/>
          <w:sz w:val="22"/>
          <w:szCs w:val="22"/>
        </w:rPr>
        <w:t>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15440449"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w:t>
      </w:r>
      <w:r w:rsidRPr="00C43ECA">
        <w:rPr>
          <w:rFonts w:ascii="Tahoma" w:hAnsi="Tahoma" w:cs="Tahoma"/>
          <w:sz w:val="22"/>
          <w:szCs w:val="22"/>
        </w:rPr>
        <w:t>patvirtinantys, kad ūkio subjektas, kurio pajėgumais tiekėjas remiasi, atsižvelgdamas į specialiųjų pirkimo sąlygų</w:t>
      </w:r>
      <w:r w:rsidR="00100933" w:rsidRPr="00C43ECA">
        <w:rPr>
          <w:rFonts w:ascii="Tahoma" w:hAnsi="Tahoma" w:cs="Tahoma"/>
          <w:sz w:val="22"/>
          <w:szCs w:val="22"/>
        </w:rPr>
        <w:t xml:space="preserve"> 3</w:t>
      </w:r>
      <w:r w:rsidRPr="00C43ECA">
        <w:rPr>
          <w:rFonts w:ascii="Tahoma" w:hAnsi="Tahoma" w:cs="Tahoma"/>
          <w:sz w:val="22"/>
          <w:szCs w:val="22"/>
        </w:rPr>
        <w:t xml:space="preserve"> priede nustatytus ekonominio ir finansinio pajėgumo reikalavimus, kartu su tiekėju įsipareigoja solidariai </w:t>
      </w:r>
      <w:r w:rsidRPr="00100933">
        <w:rPr>
          <w:rFonts w:ascii="Tahoma" w:hAnsi="Tahoma" w:cs="Tahoma"/>
          <w:sz w:val="22"/>
          <w:szCs w:val="22"/>
        </w:rPr>
        <w:t>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284D4753" w:rsidR="00B3551C" w:rsidRPr="00BC3E87" w:rsidRDefault="00655F17" w:rsidP="005371CE">
      <w:pPr>
        <w:pStyle w:val="Sraopastraipa"/>
        <w:spacing w:after="0" w:line="240" w:lineRule="auto"/>
        <w:ind w:left="0" w:firstLine="567"/>
        <w:jc w:val="both"/>
        <w:rPr>
          <w:rFonts w:ascii="Tahoma" w:hAnsi="Tahoma" w:cs="Tahoma"/>
          <w:sz w:val="22"/>
          <w:szCs w:val="22"/>
        </w:rPr>
      </w:pPr>
      <w:r w:rsidRPr="00BC3E87">
        <w:rPr>
          <w:rFonts w:ascii="Tahoma" w:hAnsi="Tahoma" w:cs="Tahoma"/>
          <w:sz w:val="22"/>
          <w:szCs w:val="22"/>
        </w:rPr>
        <w:t xml:space="preserve">7.1.  </w:t>
      </w:r>
      <w:r w:rsidR="00B3551C" w:rsidRPr="00BC3E87">
        <w:rPr>
          <w:rFonts w:ascii="Tahoma" w:eastAsia="Calibri" w:hAnsi="Tahoma" w:cs="Tahoma"/>
          <w:sz w:val="22"/>
          <w:szCs w:val="22"/>
        </w:rPr>
        <w:t xml:space="preserve">Perkančioji organizacija nereikalauja užtikrinti </w:t>
      </w:r>
      <w:r w:rsidR="00110481" w:rsidRPr="00BC3E87">
        <w:rPr>
          <w:rFonts w:ascii="Tahoma" w:eastAsia="Calibri" w:hAnsi="Tahoma" w:cs="Tahoma"/>
          <w:sz w:val="22"/>
          <w:szCs w:val="22"/>
        </w:rPr>
        <w:t>p</w:t>
      </w:r>
      <w:r w:rsidR="00B3551C" w:rsidRPr="00BC3E87">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EB2E87" w:rsidRPr="00BC3E87">
        <w:rPr>
          <w:rFonts w:ascii="Tahoma" w:eastAsia="Calibri" w:hAnsi="Tahoma" w:cs="Tahoma"/>
          <w:sz w:val="22"/>
          <w:szCs w:val="22"/>
        </w:rPr>
        <w:t xml:space="preserve">, išskyrus atvejį, </w:t>
      </w:r>
      <w:r w:rsidR="00166103" w:rsidRPr="00BC3E87">
        <w:rPr>
          <w:rFonts w:ascii="Tahoma" w:eastAsia="Calibri" w:hAnsi="Tahoma" w:cs="Tahoma"/>
          <w:sz w:val="22"/>
          <w:szCs w:val="22"/>
        </w:rPr>
        <w:t>j</w:t>
      </w:r>
      <w:r w:rsidR="00A40538" w:rsidRPr="00BC3E87">
        <w:rPr>
          <w:rFonts w:ascii="Tahoma" w:eastAsia="Calibri" w:hAnsi="Tahoma" w:cs="Tahoma"/>
          <w:sz w:val="22"/>
          <w:szCs w:val="22"/>
        </w:rPr>
        <w:t>ei</w:t>
      </w:r>
      <w:r w:rsidR="00C61A98" w:rsidRPr="00BC3E87">
        <w:rPr>
          <w:rFonts w:ascii="Tahoma" w:eastAsia="Calibri" w:hAnsi="Tahoma" w:cs="Tahoma"/>
          <w:sz w:val="22"/>
          <w:szCs w:val="22"/>
        </w:rPr>
        <w:t xml:space="preserve"> kvietimo </w:t>
      </w:r>
      <w:r w:rsidR="00FA2ECB" w:rsidRPr="00BC3E87">
        <w:rPr>
          <w:rFonts w:ascii="Tahoma" w:eastAsia="Calibri" w:hAnsi="Tahoma" w:cs="Tahoma"/>
          <w:sz w:val="22"/>
          <w:szCs w:val="22"/>
        </w:rPr>
        <w:t xml:space="preserve">sudaryti sutartį </w:t>
      </w:r>
      <w:r w:rsidR="003501CC" w:rsidRPr="00BC3E87">
        <w:rPr>
          <w:rFonts w:ascii="Tahoma" w:eastAsia="Calibri" w:hAnsi="Tahoma" w:cs="Tahoma"/>
          <w:sz w:val="22"/>
          <w:szCs w:val="22"/>
        </w:rPr>
        <w:t>išsiuntimo tiekėjui</w:t>
      </w:r>
      <w:r w:rsidR="005F7F1E" w:rsidRPr="00BC3E87">
        <w:rPr>
          <w:rFonts w:ascii="Tahoma" w:eastAsia="Calibri" w:hAnsi="Tahoma" w:cs="Tahoma"/>
          <w:sz w:val="22"/>
          <w:szCs w:val="22"/>
        </w:rPr>
        <w:t xml:space="preserve"> </w:t>
      </w:r>
      <w:r w:rsidR="00FA2ECB" w:rsidRPr="00BC3E87">
        <w:rPr>
          <w:rFonts w:ascii="Tahoma" w:eastAsia="Calibri" w:hAnsi="Tahoma" w:cs="Tahoma"/>
          <w:sz w:val="22"/>
          <w:szCs w:val="22"/>
        </w:rPr>
        <w:t xml:space="preserve">dieną </w:t>
      </w:r>
      <w:r w:rsidR="00A40538" w:rsidRPr="00BC3E87">
        <w:rPr>
          <w:rFonts w:ascii="Tahoma" w:eastAsia="Calibri" w:hAnsi="Tahoma" w:cs="Tahoma"/>
          <w:sz w:val="22"/>
          <w:szCs w:val="22"/>
        </w:rPr>
        <w:t xml:space="preserve">iki </w:t>
      </w:r>
      <w:r w:rsidR="00A51C8A" w:rsidRPr="00BC3E87">
        <w:rPr>
          <w:rFonts w:ascii="Tahoma" w:eastAsia="Calibri" w:hAnsi="Tahoma" w:cs="Tahoma"/>
          <w:sz w:val="22"/>
          <w:szCs w:val="22"/>
        </w:rPr>
        <w:t>2026-04-30</w:t>
      </w:r>
      <w:r w:rsidR="00A40538" w:rsidRPr="00BC3E87">
        <w:rPr>
          <w:rFonts w:ascii="Tahoma" w:eastAsia="Calibri" w:hAnsi="Tahoma" w:cs="Tahoma"/>
          <w:sz w:val="22"/>
          <w:szCs w:val="22"/>
        </w:rPr>
        <w:t xml:space="preserve"> bus likę mažiau kaip </w:t>
      </w:r>
      <w:r w:rsidR="00733129" w:rsidRPr="00BC3E87">
        <w:rPr>
          <w:rFonts w:ascii="Tahoma" w:eastAsia="Calibri" w:hAnsi="Tahoma" w:cs="Tahoma"/>
          <w:sz w:val="22"/>
          <w:szCs w:val="22"/>
        </w:rPr>
        <w:t xml:space="preserve">7 </w:t>
      </w:r>
      <w:r w:rsidR="00A40538" w:rsidRPr="00BC3E87">
        <w:rPr>
          <w:rFonts w:ascii="Tahoma" w:eastAsia="Calibri" w:hAnsi="Tahoma" w:cs="Tahoma"/>
          <w:sz w:val="22"/>
          <w:szCs w:val="22"/>
        </w:rPr>
        <w:t>mėnesiai.</w:t>
      </w:r>
    </w:p>
    <w:p w14:paraId="7136C94B" w14:textId="6E03C3FE" w:rsidR="00040C0F" w:rsidRPr="00BC3E87" w:rsidRDefault="00040C0F" w:rsidP="00100933">
      <w:pPr>
        <w:pStyle w:val="Antrat1"/>
        <w:numPr>
          <w:ilvl w:val="0"/>
          <w:numId w:val="13"/>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BC3E87">
        <w:rPr>
          <w:rFonts w:ascii="Tahoma" w:hAnsi="Tahoma" w:cs="Tahoma"/>
        </w:rPr>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t>P</w:t>
      </w:r>
      <w:r w:rsidR="00014A61" w:rsidRPr="00D824AE">
        <w:rPr>
          <w:rFonts w:ascii="Tahoma" w:hAnsi="Tahoma" w:cs="Tahoma"/>
        </w:rPr>
        <w:t>asiūlymų vertinimas</w:t>
      </w:r>
      <w:bookmarkEnd w:id="33"/>
      <w:bookmarkEnd w:id="34"/>
      <w:bookmarkEnd w:id="35"/>
      <w:bookmarkEnd w:id="36"/>
      <w:bookmarkEnd w:id="37"/>
    </w:p>
    <w:p w14:paraId="50BC7989" w14:textId="69D315E8" w:rsidR="00003A3F" w:rsidRPr="00A40538" w:rsidRDefault="002D470F" w:rsidP="00A40538">
      <w:pPr>
        <w:spacing w:after="0" w:line="240" w:lineRule="auto"/>
        <w:ind w:firstLine="71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A40538">
        <w:rPr>
          <w:rFonts w:ascii="Tahoma" w:eastAsia="Calibri" w:hAnsi="Tahoma" w:cs="Tahoma"/>
          <w:sz w:val="22"/>
          <w:szCs w:val="22"/>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r w:rsidR="00CE14DF" w:rsidRPr="00100933">
        <w:rPr>
          <w:rFonts w:ascii="Tahoma" w:eastAsia="Calibri" w:hAnsi="Tahoma" w:cs="Tahoma"/>
          <w:sz w:val="22"/>
          <w:szCs w:val="22"/>
        </w:rPr>
        <w:t xml:space="preserve"> </w:t>
      </w:r>
    </w:p>
    <w:p w14:paraId="313FDE6C" w14:textId="7578D36B" w:rsidR="00D734C6" w:rsidRPr="001A6282" w:rsidRDefault="00D734C6" w:rsidP="001A6282">
      <w:pPr>
        <w:pStyle w:val="Sraopastraipa"/>
        <w:numPr>
          <w:ilvl w:val="1"/>
          <w:numId w:val="13"/>
        </w:numPr>
        <w:spacing w:after="0" w:line="20" w:lineRule="atLeast"/>
        <w:ind w:left="0" w:firstLine="709"/>
        <w:jc w:val="both"/>
        <w:rPr>
          <w:rFonts w:ascii="Tahoma" w:eastAsiaTheme="minorHAnsi" w:hAnsi="Tahoma" w:cs="Tahoma"/>
          <w:bCs/>
          <w:iCs/>
          <w:sz w:val="22"/>
          <w:szCs w:val="22"/>
        </w:rPr>
      </w:pPr>
      <w:r w:rsidRPr="001A6282">
        <w:rPr>
          <w:rFonts w:ascii="Tahoma" w:hAnsi="Tahoma" w:cs="Tahoma"/>
          <w:color w:val="000000" w:themeColor="text1"/>
          <w:sz w:val="22"/>
          <w:szCs w:val="22"/>
        </w:rPr>
        <w:t xml:space="preserve">Laimėjusiu </w:t>
      </w:r>
      <w:r w:rsidR="005D7D8C" w:rsidRPr="001A6282">
        <w:rPr>
          <w:rFonts w:ascii="Tahoma" w:hAnsi="Tahoma" w:cs="Tahoma"/>
          <w:color w:val="000000" w:themeColor="text1"/>
          <w:sz w:val="22"/>
          <w:szCs w:val="22"/>
        </w:rPr>
        <w:t xml:space="preserve">pasiūlymu </w:t>
      </w:r>
      <w:r w:rsidRPr="001A6282">
        <w:rPr>
          <w:rFonts w:ascii="Tahoma" w:hAnsi="Tahoma" w:cs="Tahoma"/>
          <w:color w:val="000000" w:themeColor="text1"/>
          <w:sz w:val="22"/>
          <w:szCs w:val="22"/>
        </w:rPr>
        <w:t xml:space="preserve">kiekvienoje pirkimo objekto dalyje galės būti pripažinti tik po 1 </w:t>
      </w:r>
      <w:r w:rsidR="005D7D8C" w:rsidRPr="001A6282">
        <w:rPr>
          <w:rFonts w:ascii="Tahoma" w:hAnsi="Tahoma" w:cs="Tahoma"/>
          <w:color w:val="000000" w:themeColor="text1"/>
          <w:sz w:val="22"/>
          <w:szCs w:val="22"/>
        </w:rPr>
        <w:t>(vieną) ekonomiškai naudingiausią pasiūlymą, esantį atitinkamos pirkimo objekto dalies pasiūlymų eilės pirmojoje vietoje</w:t>
      </w:r>
      <w:r w:rsidRPr="001A6282">
        <w:rPr>
          <w:rFonts w:ascii="Tahoma" w:hAnsi="Tahoma" w:cs="Tahoma"/>
          <w:color w:val="000000" w:themeColor="text1"/>
          <w:sz w:val="22"/>
          <w:szCs w:val="22"/>
        </w:rPr>
        <w:t>.</w:t>
      </w:r>
      <w:r w:rsidRPr="001A6282">
        <w:rPr>
          <w:rFonts w:ascii="Tahoma" w:hAnsi="Tahoma" w:cs="Tahoma"/>
          <w:sz w:val="22"/>
          <w:szCs w:val="22"/>
        </w:rPr>
        <w:t xml:space="preserve"> Tas pats tiekėjas gali būti nustatomas laimėtoju dėl visų pirkimo objekto dalių.</w:t>
      </w:r>
    </w:p>
    <w:p w14:paraId="60FEBC05" w14:textId="1B8298DB" w:rsidR="001A25FD" w:rsidRPr="00100933" w:rsidRDefault="00A9488B" w:rsidP="00100933">
      <w:pPr>
        <w:pStyle w:val="Betarp"/>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lastRenderedPageBreak/>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72940C0A" w14:textId="77777777" w:rsidR="004368F2" w:rsidRDefault="00F57665" w:rsidP="004368F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xml:space="preserve">, o jei pirkimas skaidomas į dalis – su </w:t>
      </w:r>
      <w:r w:rsidR="008933BC" w:rsidRPr="001A6282">
        <w:rPr>
          <w:rFonts w:ascii="Tahoma" w:hAnsi="Tahoma" w:cs="Tahoma"/>
          <w:sz w:val="22"/>
          <w:szCs w:val="22"/>
        </w:rPr>
        <w:t>tiekėjais, kurių pasiūlymai bus pripažinti laimėję</w:t>
      </w:r>
      <w:r w:rsidR="00F065D6" w:rsidRPr="001A6282">
        <w:rPr>
          <w:rFonts w:ascii="Tahoma" w:hAnsi="Tahoma" w:cs="Tahoma"/>
          <w:sz w:val="22"/>
          <w:szCs w:val="22"/>
        </w:rPr>
        <w:t xml:space="preserve">. </w:t>
      </w:r>
      <w:r w:rsidR="004B2DE4" w:rsidRPr="001A6282">
        <w:rPr>
          <w:rFonts w:ascii="Tahoma" w:hAnsi="Tahoma" w:cs="Tahoma"/>
          <w:sz w:val="22"/>
          <w:szCs w:val="22"/>
        </w:rPr>
        <w:t xml:space="preserve">Sutarties sąlygos pateikiamos </w:t>
      </w:r>
      <w:r w:rsidR="00142372" w:rsidRPr="001A6282">
        <w:rPr>
          <w:rFonts w:ascii="Tahoma" w:eastAsia="Calibri" w:hAnsi="Tahoma" w:cs="Tahoma"/>
          <w:sz w:val="22"/>
          <w:szCs w:val="22"/>
        </w:rPr>
        <w:t xml:space="preserve">specialiųjų </w:t>
      </w:r>
      <w:r w:rsidR="00142372" w:rsidRPr="004368F2">
        <w:rPr>
          <w:rFonts w:ascii="Tahoma" w:eastAsia="Calibri" w:hAnsi="Tahoma" w:cs="Tahoma"/>
          <w:sz w:val="22"/>
          <w:szCs w:val="22"/>
        </w:rPr>
        <w:t>pirkimo</w:t>
      </w:r>
      <w:r w:rsidR="00551FA7" w:rsidRPr="004368F2">
        <w:rPr>
          <w:rFonts w:ascii="Tahoma" w:hAnsi="Tahoma" w:cs="Tahoma"/>
          <w:sz w:val="22"/>
          <w:szCs w:val="22"/>
        </w:rPr>
        <w:t xml:space="preserve"> </w:t>
      </w:r>
      <w:r w:rsidR="00D86901" w:rsidRPr="004368F2">
        <w:rPr>
          <w:rFonts w:ascii="Tahoma" w:hAnsi="Tahoma" w:cs="Tahoma"/>
          <w:sz w:val="22"/>
          <w:szCs w:val="22"/>
        </w:rPr>
        <w:t xml:space="preserve">sąlygų </w:t>
      </w:r>
      <w:r w:rsidR="001A6282" w:rsidRPr="004368F2">
        <w:rPr>
          <w:rFonts w:ascii="Tahoma" w:hAnsi="Tahoma" w:cs="Tahoma"/>
          <w:sz w:val="22"/>
          <w:szCs w:val="22"/>
        </w:rPr>
        <w:t>6</w:t>
      </w:r>
      <w:r w:rsidR="00142372" w:rsidRPr="004368F2">
        <w:rPr>
          <w:rFonts w:ascii="Tahoma" w:hAnsi="Tahoma" w:cs="Tahoma"/>
          <w:sz w:val="22"/>
          <w:szCs w:val="22"/>
        </w:rPr>
        <w:t xml:space="preserve"> </w:t>
      </w:r>
      <w:r w:rsidR="00D86901" w:rsidRPr="004368F2">
        <w:rPr>
          <w:rFonts w:ascii="Tahoma" w:hAnsi="Tahoma" w:cs="Tahoma"/>
          <w:sz w:val="22"/>
          <w:szCs w:val="22"/>
        </w:rPr>
        <w:t>priede</w:t>
      </w:r>
      <w:r w:rsidR="004B2DE4" w:rsidRPr="004368F2">
        <w:rPr>
          <w:rFonts w:ascii="Tahoma" w:hAnsi="Tahoma" w:cs="Tahoma"/>
          <w:sz w:val="22"/>
          <w:szCs w:val="22"/>
        </w:rPr>
        <w:t>.</w:t>
      </w:r>
    </w:p>
    <w:p w14:paraId="48450655" w14:textId="4EECEEDA" w:rsidR="00142372" w:rsidRPr="004368F2" w:rsidRDefault="001461E2" w:rsidP="004368F2">
      <w:pPr>
        <w:pStyle w:val="Sraopastraipa"/>
        <w:numPr>
          <w:ilvl w:val="1"/>
          <w:numId w:val="14"/>
        </w:numPr>
        <w:spacing w:after="0" w:line="240" w:lineRule="auto"/>
        <w:ind w:left="0" w:firstLine="567"/>
        <w:jc w:val="both"/>
        <w:rPr>
          <w:rFonts w:ascii="Tahoma" w:hAnsi="Tahoma" w:cs="Tahoma"/>
          <w:sz w:val="22"/>
          <w:szCs w:val="22"/>
        </w:rPr>
      </w:pPr>
      <w:r w:rsidRPr="004368F2">
        <w:rPr>
          <w:rFonts w:ascii="Tahoma" w:hAnsi="Tahoma" w:cs="Tahoma"/>
          <w:color w:val="000000" w:themeColor="text1"/>
          <w:sz w:val="22"/>
          <w:szCs w:val="22"/>
        </w:rPr>
        <w:t>Jei tiekėjas, kuris bus kviečiamas sudaryti sutartį, atsisakys ją sudaryti, jis, pareikalavus, turės sumokėti </w:t>
      </w:r>
      <w:r w:rsidR="001A6282" w:rsidRPr="004368F2">
        <w:rPr>
          <w:rFonts w:ascii="Tahoma" w:hAnsi="Tahoma" w:cs="Tahoma"/>
          <w:color w:val="000000" w:themeColor="text1"/>
          <w:sz w:val="22"/>
          <w:szCs w:val="22"/>
        </w:rPr>
        <w:t>7 000,00</w:t>
      </w:r>
      <w:r w:rsidRPr="004368F2">
        <w:rPr>
          <w:rFonts w:ascii="Tahoma" w:hAnsi="Tahoma" w:cs="Tahoma"/>
          <w:i/>
          <w:color w:val="FF0000"/>
          <w:sz w:val="22"/>
          <w:szCs w:val="22"/>
        </w:rPr>
        <w:t xml:space="preserve"> </w:t>
      </w:r>
      <w:r w:rsidRPr="004368F2">
        <w:rPr>
          <w:rFonts w:ascii="Tahoma" w:hAnsi="Tahoma" w:cs="Tahoma"/>
          <w:color w:val="000000" w:themeColor="text1"/>
          <w:sz w:val="22"/>
          <w:szCs w:val="22"/>
        </w:rPr>
        <w:t>EUR dydžio baudą bei padengti patirtus tiesioginius nuostolius, kiek jų nepadengia aukščiau nurodyta bauda</w:t>
      </w:r>
      <w:r w:rsidR="00144E5B" w:rsidRPr="004368F2">
        <w:rPr>
          <w:rFonts w:ascii="Tahoma" w:hAnsi="Tahoma" w:cs="Tahoma"/>
          <w:color w:val="000000" w:themeColor="text1"/>
          <w:sz w:val="22"/>
          <w:szCs w:val="22"/>
        </w:rPr>
        <w:t xml:space="preserve">, </w:t>
      </w:r>
      <w:r w:rsidR="00144E5B" w:rsidRPr="004368F2">
        <w:rPr>
          <w:rFonts w:ascii="Tahoma" w:eastAsia="Calibri" w:hAnsi="Tahoma" w:cs="Tahoma"/>
          <w:sz w:val="22"/>
          <w:szCs w:val="22"/>
        </w:rPr>
        <w:t xml:space="preserve">išskyrus atvejį, jei kvietimo sudaryti sutartį </w:t>
      </w:r>
      <w:r w:rsidR="003501CC" w:rsidRPr="004368F2">
        <w:rPr>
          <w:rFonts w:ascii="Tahoma" w:eastAsia="Calibri" w:hAnsi="Tahoma" w:cs="Tahoma"/>
          <w:sz w:val="22"/>
          <w:szCs w:val="22"/>
        </w:rPr>
        <w:t>išsiuntimo tiekėjui</w:t>
      </w:r>
      <w:r w:rsidR="00144E5B" w:rsidRPr="004368F2">
        <w:rPr>
          <w:rFonts w:ascii="Tahoma" w:eastAsia="Calibri" w:hAnsi="Tahoma" w:cs="Tahoma"/>
          <w:sz w:val="22"/>
          <w:szCs w:val="22"/>
        </w:rPr>
        <w:t xml:space="preserve"> dieną iki 2026-04-30 bus likę mažiau kaip 7 mėnesiai</w:t>
      </w:r>
      <w:r w:rsidRPr="004368F2">
        <w:rPr>
          <w:rFonts w:ascii="Tahoma" w:hAnsi="Tahoma" w:cs="Tahoma"/>
          <w:color w:val="000000" w:themeColor="text1"/>
          <w:sz w:val="22"/>
          <w:szCs w:val="22"/>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2583B10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00C337E4" w:rsidRPr="00A33B64">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EBA1D" w14:textId="77777777" w:rsidR="00F62362" w:rsidRDefault="00F62362" w:rsidP="00D05666">
      <w:r>
        <w:separator/>
      </w:r>
    </w:p>
  </w:endnote>
  <w:endnote w:type="continuationSeparator" w:id="0">
    <w:p w14:paraId="65D58182" w14:textId="77777777" w:rsidR="00F62362" w:rsidRDefault="00F62362" w:rsidP="00D05666">
      <w:r>
        <w:continuationSeparator/>
      </w:r>
    </w:p>
  </w:endnote>
  <w:endnote w:type="continuationNotice" w:id="1">
    <w:p w14:paraId="167C65A7" w14:textId="77777777" w:rsidR="00F62362" w:rsidRDefault="00F623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D0C49" w14:textId="77777777" w:rsidR="00F62362" w:rsidRDefault="00F62362" w:rsidP="00D05666">
      <w:r>
        <w:separator/>
      </w:r>
    </w:p>
  </w:footnote>
  <w:footnote w:type="continuationSeparator" w:id="0">
    <w:p w14:paraId="180D2081" w14:textId="77777777" w:rsidR="00F62362" w:rsidRDefault="00F62362" w:rsidP="00D05666">
      <w:r>
        <w:continuationSeparator/>
      </w:r>
    </w:p>
  </w:footnote>
  <w:footnote w:type="continuationNotice" w:id="1">
    <w:p w14:paraId="2C5626B3" w14:textId="77777777" w:rsidR="00F62362" w:rsidRDefault="00F62362">
      <w:pPr>
        <w:spacing w:after="0" w:line="240" w:lineRule="auto"/>
      </w:pPr>
    </w:p>
  </w:footnote>
  <w:footnote w:id="2">
    <w:p w14:paraId="41161EDE" w14:textId="3CA5D1D3" w:rsidR="00313947" w:rsidRPr="00100933" w:rsidRDefault="00676607">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579"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B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FFE"/>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76"/>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4A1B"/>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080"/>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4E5B"/>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10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282"/>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E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FF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27"/>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2E1"/>
    <w:rsid w:val="002D6348"/>
    <w:rsid w:val="002D6D51"/>
    <w:rsid w:val="002D6E52"/>
    <w:rsid w:val="002D6F74"/>
    <w:rsid w:val="002D71B6"/>
    <w:rsid w:val="002D7F06"/>
    <w:rsid w:val="002E00F1"/>
    <w:rsid w:val="002E115D"/>
    <w:rsid w:val="002E120E"/>
    <w:rsid w:val="002E1796"/>
    <w:rsid w:val="002E259F"/>
    <w:rsid w:val="002E2B93"/>
    <w:rsid w:val="002E2CD8"/>
    <w:rsid w:val="002E3274"/>
    <w:rsid w:val="002E348F"/>
    <w:rsid w:val="002E3C32"/>
    <w:rsid w:val="002E4224"/>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16"/>
    <w:rsid w:val="00300FEF"/>
    <w:rsid w:val="00301185"/>
    <w:rsid w:val="00301B49"/>
    <w:rsid w:val="00301C5B"/>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B1"/>
    <w:rsid w:val="00317AC3"/>
    <w:rsid w:val="00320115"/>
    <w:rsid w:val="00321802"/>
    <w:rsid w:val="00321A79"/>
    <w:rsid w:val="00321B1F"/>
    <w:rsid w:val="0032266C"/>
    <w:rsid w:val="003232C3"/>
    <w:rsid w:val="00323415"/>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3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1C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6FA"/>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82"/>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7D"/>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30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7DB"/>
    <w:rsid w:val="00436201"/>
    <w:rsid w:val="004368F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BB"/>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632"/>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29F"/>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AC"/>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A8"/>
    <w:rsid w:val="004C67A2"/>
    <w:rsid w:val="004C7DC4"/>
    <w:rsid w:val="004C7E0B"/>
    <w:rsid w:val="004C7E53"/>
    <w:rsid w:val="004D017C"/>
    <w:rsid w:val="004D070C"/>
    <w:rsid w:val="004D1010"/>
    <w:rsid w:val="004D248A"/>
    <w:rsid w:val="004D3BE3"/>
    <w:rsid w:val="004D459D"/>
    <w:rsid w:val="004D4C7B"/>
    <w:rsid w:val="004D6946"/>
    <w:rsid w:val="004D7072"/>
    <w:rsid w:val="004D7AB6"/>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9BA"/>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948"/>
    <w:rsid w:val="005D0CD2"/>
    <w:rsid w:val="005D1328"/>
    <w:rsid w:val="005D1747"/>
    <w:rsid w:val="005D1EC0"/>
    <w:rsid w:val="005D2308"/>
    <w:rsid w:val="005D24F3"/>
    <w:rsid w:val="005D2BC8"/>
    <w:rsid w:val="005D2CDD"/>
    <w:rsid w:val="005D335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DC6"/>
    <w:rsid w:val="005F7EBF"/>
    <w:rsid w:val="005F7F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2F4"/>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572"/>
    <w:rsid w:val="00646974"/>
    <w:rsid w:val="0064778F"/>
    <w:rsid w:val="006502B0"/>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624"/>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6F"/>
    <w:rsid w:val="00691BDB"/>
    <w:rsid w:val="00692F9F"/>
    <w:rsid w:val="006932C2"/>
    <w:rsid w:val="00693481"/>
    <w:rsid w:val="006937F3"/>
    <w:rsid w:val="00693BF3"/>
    <w:rsid w:val="00693C0B"/>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0F1"/>
    <w:rsid w:val="006D1119"/>
    <w:rsid w:val="006D2048"/>
    <w:rsid w:val="006D224F"/>
    <w:rsid w:val="006D2363"/>
    <w:rsid w:val="006D3202"/>
    <w:rsid w:val="006D3C8B"/>
    <w:rsid w:val="006D463E"/>
    <w:rsid w:val="006D5AF9"/>
    <w:rsid w:val="006D5E06"/>
    <w:rsid w:val="006D5FA8"/>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B6"/>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AE"/>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29"/>
    <w:rsid w:val="00733758"/>
    <w:rsid w:val="00734737"/>
    <w:rsid w:val="007349E0"/>
    <w:rsid w:val="00734BBA"/>
    <w:rsid w:val="00734D26"/>
    <w:rsid w:val="00735C77"/>
    <w:rsid w:val="00735E40"/>
    <w:rsid w:val="0073602A"/>
    <w:rsid w:val="0073676A"/>
    <w:rsid w:val="007367F6"/>
    <w:rsid w:val="00736EA4"/>
    <w:rsid w:val="0073711D"/>
    <w:rsid w:val="0073778F"/>
    <w:rsid w:val="00737D5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8FD"/>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772"/>
    <w:rsid w:val="007F6C4A"/>
    <w:rsid w:val="007F6C5E"/>
    <w:rsid w:val="007F70F3"/>
    <w:rsid w:val="0080038C"/>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987"/>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689"/>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AC1"/>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ACA"/>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C05"/>
    <w:rsid w:val="0095251F"/>
    <w:rsid w:val="0095321C"/>
    <w:rsid w:val="00953CAF"/>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16A"/>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DF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9C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53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C8A"/>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A91"/>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9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7E"/>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199"/>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CC"/>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3D2"/>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87"/>
    <w:rsid w:val="00BC3EEA"/>
    <w:rsid w:val="00BC403A"/>
    <w:rsid w:val="00BC512A"/>
    <w:rsid w:val="00BC5391"/>
    <w:rsid w:val="00BC7052"/>
    <w:rsid w:val="00BC759E"/>
    <w:rsid w:val="00BC7F89"/>
    <w:rsid w:val="00BD00CF"/>
    <w:rsid w:val="00BD03EF"/>
    <w:rsid w:val="00BD0C86"/>
    <w:rsid w:val="00BD22D9"/>
    <w:rsid w:val="00BD281A"/>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775"/>
    <w:rsid w:val="00BE7C72"/>
    <w:rsid w:val="00BF073D"/>
    <w:rsid w:val="00BF11C0"/>
    <w:rsid w:val="00BF129F"/>
    <w:rsid w:val="00BF1959"/>
    <w:rsid w:val="00BF1D3B"/>
    <w:rsid w:val="00BF22F5"/>
    <w:rsid w:val="00BF2B58"/>
    <w:rsid w:val="00BF386F"/>
    <w:rsid w:val="00BF4594"/>
    <w:rsid w:val="00BF54FA"/>
    <w:rsid w:val="00BF5AEB"/>
    <w:rsid w:val="00BF6ABE"/>
    <w:rsid w:val="00BF6BED"/>
    <w:rsid w:val="00BF6C92"/>
    <w:rsid w:val="00BF73B5"/>
    <w:rsid w:val="00BF780E"/>
    <w:rsid w:val="00BF78F6"/>
    <w:rsid w:val="00C00C5D"/>
    <w:rsid w:val="00C00F86"/>
    <w:rsid w:val="00C01740"/>
    <w:rsid w:val="00C0177E"/>
    <w:rsid w:val="00C018FC"/>
    <w:rsid w:val="00C01B4A"/>
    <w:rsid w:val="00C02966"/>
    <w:rsid w:val="00C02B55"/>
    <w:rsid w:val="00C03738"/>
    <w:rsid w:val="00C03EB7"/>
    <w:rsid w:val="00C0415A"/>
    <w:rsid w:val="00C04406"/>
    <w:rsid w:val="00C0448B"/>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7E4"/>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ECA"/>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A98"/>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BC"/>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E9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31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323"/>
    <w:rsid w:val="00E45E2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C7F"/>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8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614"/>
    <w:rsid w:val="00ED5A55"/>
    <w:rsid w:val="00ED5B78"/>
    <w:rsid w:val="00ED5B7C"/>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684"/>
    <w:rsid w:val="00F01B51"/>
    <w:rsid w:val="00F01DAE"/>
    <w:rsid w:val="00F02806"/>
    <w:rsid w:val="00F02B98"/>
    <w:rsid w:val="00F02C2E"/>
    <w:rsid w:val="00F03091"/>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980"/>
    <w:rsid w:val="00F55DB5"/>
    <w:rsid w:val="00F560B4"/>
    <w:rsid w:val="00F56281"/>
    <w:rsid w:val="00F56594"/>
    <w:rsid w:val="00F56FD0"/>
    <w:rsid w:val="00F57102"/>
    <w:rsid w:val="00F5729B"/>
    <w:rsid w:val="00F57665"/>
    <w:rsid w:val="00F57868"/>
    <w:rsid w:val="00F602FE"/>
    <w:rsid w:val="00F610E0"/>
    <w:rsid w:val="00F611D1"/>
    <w:rsid w:val="00F61A15"/>
    <w:rsid w:val="00F62362"/>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FEE"/>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EC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E45E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45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93EDE"/>
    <w:rsid w:val="0029483F"/>
    <w:rsid w:val="002D62E1"/>
    <w:rsid w:val="003166B1"/>
    <w:rsid w:val="00335379"/>
    <w:rsid w:val="003736FA"/>
    <w:rsid w:val="00413499"/>
    <w:rsid w:val="00445FBB"/>
    <w:rsid w:val="00470632"/>
    <w:rsid w:val="004768A5"/>
    <w:rsid w:val="004B48AC"/>
    <w:rsid w:val="006D5FA8"/>
    <w:rsid w:val="007A129C"/>
    <w:rsid w:val="00953CAF"/>
    <w:rsid w:val="009A2197"/>
    <w:rsid w:val="009A716A"/>
    <w:rsid w:val="009E5DF1"/>
    <w:rsid w:val="00A35834"/>
    <w:rsid w:val="00A519C5"/>
    <w:rsid w:val="00A87A91"/>
    <w:rsid w:val="00BF54FA"/>
    <w:rsid w:val="00C176DB"/>
    <w:rsid w:val="00CA45CC"/>
    <w:rsid w:val="00EA6592"/>
    <w:rsid w:val="00EF70FF"/>
    <w:rsid w:val="00F03091"/>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B1453594-73F6-45C6-8A3A-E753FCCC4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11583</Words>
  <Characters>6603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User</cp:lastModifiedBy>
  <cp:revision>3</cp:revision>
  <dcterms:created xsi:type="dcterms:W3CDTF">2025-03-26T08:22:00Z</dcterms:created>
  <dcterms:modified xsi:type="dcterms:W3CDTF">2025-03-27T09:33:00Z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